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1ED78" w14:textId="18975840" w:rsidR="008F6342" w:rsidRDefault="004575D8" w:rsidP="009F212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r w:rsidR="00FB5ED9">
        <w:rPr>
          <w:rFonts w:ascii="Times New Roman" w:hAnsi="Times New Roman" w:cs="Times New Roman"/>
          <w:b/>
          <w:sz w:val="28"/>
          <w:szCs w:val="28"/>
        </w:rPr>
        <w:t>громадських</w:t>
      </w:r>
      <w:r w:rsidR="004677AA" w:rsidRPr="00F21568">
        <w:rPr>
          <w:rFonts w:ascii="Times New Roman" w:hAnsi="Times New Roman" w:cs="Times New Roman"/>
          <w:b/>
          <w:sz w:val="28"/>
          <w:szCs w:val="28"/>
        </w:rPr>
        <w:t xml:space="preserve"> організацій та </w:t>
      </w:r>
      <w:r w:rsidR="00F33FFA">
        <w:rPr>
          <w:rFonts w:ascii="Times New Roman" w:hAnsi="Times New Roman" w:cs="Times New Roman"/>
          <w:b/>
          <w:sz w:val="28"/>
          <w:szCs w:val="28"/>
        </w:rPr>
        <w:t>благодійних</w:t>
      </w:r>
      <w:r w:rsidR="004677AA" w:rsidRPr="00F21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FFA">
        <w:rPr>
          <w:rFonts w:ascii="Times New Roman" w:hAnsi="Times New Roman" w:cs="Times New Roman"/>
          <w:b/>
          <w:sz w:val="28"/>
          <w:szCs w:val="28"/>
        </w:rPr>
        <w:t>фондів</w:t>
      </w:r>
      <w:r w:rsidR="004677AA" w:rsidRPr="00F2156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2A6BF2E2" w14:textId="7828F2F2" w:rsidR="00220AC8" w:rsidRDefault="008F6342" w:rsidP="00217BDE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</w:t>
      </w:r>
      <w:r w:rsidR="00217BDE" w:rsidRPr="00217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7BDE" w:rsidRPr="008847EE">
        <w:rPr>
          <w:rFonts w:ascii="Times New Roman" w:hAnsi="Times New Roman" w:cs="Times New Roman"/>
          <w:b/>
          <w:bCs/>
          <w:sz w:val="28"/>
          <w:szCs w:val="28"/>
        </w:rPr>
        <w:t>надають</w:t>
      </w:r>
      <w:r w:rsidR="00217BDE" w:rsidRPr="00217BDE">
        <w:rPr>
          <w:rFonts w:ascii="Times New Roman" w:hAnsi="Times New Roman" w:cs="Times New Roman"/>
          <w:b/>
          <w:bCs/>
          <w:sz w:val="28"/>
          <w:szCs w:val="28"/>
        </w:rPr>
        <w:t xml:space="preserve"> підтримку та</w:t>
      </w:r>
      <w:r w:rsidR="00217BDE" w:rsidRPr="008847EE">
        <w:rPr>
          <w:rFonts w:ascii="Times New Roman" w:hAnsi="Times New Roman" w:cs="Times New Roman"/>
          <w:b/>
          <w:bCs/>
          <w:sz w:val="28"/>
          <w:szCs w:val="28"/>
        </w:rPr>
        <w:t xml:space="preserve"> допомогу постраждалим</w:t>
      </w:r>
      <w:r w:rsidR="00217BDE" w:rsidRPr="00217BDE">
        <w:rPr>
          <w:rFonts w:ascii="Times New Roman" w:hAnsi="Times New Roman" w:cs="Times New Roman"/>
          <w:b/>
          <w:bCs/>
          <w:sz w:val="28"/>
          <w:szCs w:val="28"/>
        </w:rPr>
        <w:t xml:space="preserve"> від </w:t>
      </w:r>
      <w:r w:rsidR="00217BDE">
        <w:rPr>
          <w:rFonts w:ascii="Times New Roman" w:hAnsi="Times New Roman" w:cs="Times New Roman"/>
          <w:b/>
          <w:sz w:val="28"/>
          <w:szCs w:val="28"/>
        </w:rPr>
        <w:t>домашньо</w:t>
      </w:r>
      <w:r w:rsidR="005B6C15">
        <w:rPr>
          <w:rFonts w:ascii="Times New Roman" w:hAnsi="Times New Roman" w:cs="Times New Roman"/>
          <w:b/>
          <w:sz w:val="28"/>
          <w:szCs w:val="28"/>
        </w:rPr>
        <w:t>го</w:t>
      </w:r>
      <w:r w:rsidR="00217BDE">
        <w:rPr>
          <w:rFonts w:ascii="Times New Roman" w:hAnsi="Times New Roman" w:cs="Times New Roman"/>
          <w:b/>
          <w:sz w:val="28"/>
          <w:szCs w:val="28"/>
        </w:rPr>
        <w:t xml:space="preserve"> насильств</w:t>
      </w:r>
      <w:r w:rsidR="005B6C15">
        <w:rPr>
          <w:rFonts w:ascii="Times New Roman" w:hAnsi="Times New Roman" w:cs="Times New Roman"/>
          <w:b/>
          <w:sz w:val="28"/>
          <w:szCs w:val="28"/>
        </w:rPr>
        <w:t>а</w:t>
      </w:r>
      <w:r w:rsidR="009F2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BDE">
        <w:rPr>
          <w:rFonts w:ascii="Times New Roman" w:hAnsi="Times New Roman" w:cs="Times New Roman"/>
          <w:b/>
          <w:sz w:val="28"/>
          <w:szCs w:val="28"/>
        </w:rPr>
        <w:t>та/або насильств</w:t>
      </w:r>
      <w:r w:rsidR="005B6C1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17BDE">
        <w:rPr>
          <w:rFonts w:ascii="Times New Roman" w:hAnsi="Times New Roman" w:cs="Times New Roman"/>
          <w:b/>
          <w:sz w:val="28"/>
          <w:szCs w:val="28"/>
        </w:rPr>
        <w:t>за ознакою статі</w:t>
      </w:r>
    </w:p>
    <w:p w14:paraId="62D6DDB5" w14:textId="0A519E0C" w:rsidR="004810BC" w:rsidRDefault="005B6C15" w:rsidP="00217BDE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Запорізькій області</w:t>
      </w:r>
    </w:p>
    <w:p w14:paraId="68044E48" w14:textId="77777777" w:rsidR="00F21568" w:rsidRPr="00F21568" w:rsidRDefault="00F21568" w:rsidP="00F2156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961"/>
        <w:gridCol w:w="3113"/>
        <w:gridCol w:w="2557"/>
        <w:gridCol w:w="1707"/>
      </w:tblGrid>
      <w:tr w:rsidR="004575D8" w:rsidRPr="00B91A1C" w14:paraId="05ADED67" w14:textId="70CA99CE" w:rsidTr="00220AC8">
        <w:trPr>
          <w:tblHeader/>
        </w:trPr>
        <w:tc>
          <w:tcPr>
            <w:tcW w:w="562" w:type="dxa"/>
            <w:vAlign w:val="center"/>
          </w:tcPr>
          <w:p w14:paraId="13BDA095" w14:textId="2058CA4F" w:rsidR="004575D8" w:rsidRPr="00B91A1C" w:rsidRDefault="00220AC8" w:rsidP="00220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52" w:type="dxa"/>
            <w:vAlign w:val="center"/>
          </w:tcPr>
          <w:p w14:paraId="00A7952A" w14:textId="0955FE76" w:rsidR="004575D8" w:rsidRPr="00B91A1C" w:rsidRDefault="004575D8" w:rsidP="00220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A1C">
              <w:rPr>
                <w:rFonts w:ascii="Times New Roman" w:hAnsi="Times New Roman" w:cs="Times New Roman"/>
                <w:b/>
                <w:sz w:val="20"/>
                <w:szCs w:val="20"/>
              </w:rPr>
              <w:t>Назва організації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посилання на офіційну сторінку</w:t>
            </w:r>
          </w:p>
        </w:tc>
        <w:tc>
          <w:tcPr>
            <w:tcW w:w="4961" w:type="dxa"/>
            <w:vAlign w:val="center"/>
          </w:tcPr>
          <w:p w14:paraId="306FCA5F" w14:textId="77777777" w:rsidR="004575D8" w:rsidRDefault="004575D8" w:rsidP="00220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Напрямки діяльності, </w:t>
            </w:r>
          </w:p>
          <w:p w14:paraId="52746C6C" w14:textId="430FAC77" w:rsidR="004575D8" w:rsidRPr="00B91A1C" w:rsidRDefault="004575D8" w:rsidP="00220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послуги, що надаються</w:t>
            </w:r>
          </w:p>
        </w:tc>
        <w:tc>
          <w:tcPr>
            <w:tcW w:w="3113" w:type="dxa"/>
            <w:vAlign w:val="center"/>
          </w:tcPr>
          <w:p w14:paraId="38122834" w14:textId="0306EE18" w:rsidR="004575D8" w:rsidRPr="00B91A1C" w:rsidRDefault="004575D8" w:rsidP="00220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A1C">
              <w:rPr>
                <w:rFonts w:ascii="Times New Roman" w:hAnsi="Times New Roman" w:cs="Times New Roman"/>
                <w:b/>
                <w:sz w:val="20"/>
                <w:szCs w:val="20"/>
              </w:rPr>
              <w:t>Керівник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представник</w:t>
            </w:r>
            <w:r w:rsidRPr="00B91A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(ПІП, посада)</w:t>
            </w:r>
          </w:p>
        </w:tc>
        <w:tc>
          <w:tcPr>
            <w:tcW w:w="2557" w:type="dxa"/>
            <w:vAlign w:val="center"/>
          </w:tcPr>
          <w:p w14:paraId="2B9D125C" w14:textId="77777777" w:rsidR="004575D8" w:rsidRPr="00B91A1C" w:rsidRDefault="004575D8" w:rsidP="00220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A1C">
              <w:rPr>
                <w:rFonts w:ascii="Times New Roman" w:hAnsi="Times New Roman" w:cs="Times New Roman"/>
                <w:b/>
                <w:sz w:val="20"/>
                <w:szCs w:val="20"/>
              </w:rPr>
              <w:t>Телефон, електронна адреса</w:t>
            </w:r>
          </w:p>
        </w:tc>
        <w:tc>
          <w:tcPr>
            <w:tcW w:w="1707" w:type="dxa"/>
            <w:vAlign w:val="center"/>
          </w:tcPr>
          <w:p w14:paraId="43D60C98" w14:textId="4BB358CE" w:rsidR="004575D8" w:rsidRPr="00B91A1C" w:rsidRDefault="004575D8" w:rsidP="00220AC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A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Статус організації </w:t>
            </w:r>
          </w:p>
        </w:tc>
      </w:tr>
      <w:tr w:rsidR="004575D8" w:rsidRPr="00B91A1C" w14:paraId="1F6E41D9" w14:textId="77777777" w:rsidTr="00220AC8">
        <w:tc>
          <w:tcPr>
            <w:tcW w:w="562" w:type="dxa"/>
          </w:tcPr>
          <w:p w14:paraId="0937D37E" w14:textId="70DC73B9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CCF34C8" w14:textId="6CC629A0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«ООН Жінки Україна»</w:t>
            </w:r>
            <w:r>
              <w:t xml:space="preserve"> </w:t>
            </w:r>
            <w:hyperlink r:id="rId8" w:history="1">
              <w:r w:rsidRPr="0058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https://ukraine.unwomen.org/uk/pro-nas/oon-zhinky-v-ukrayini</w:t>
              </w:r>
            </w:hyperlink>
          </w:p>
          <w:p w14:paraId="042887F8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F4E81F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95D">
              <w:rPr>
                <w:rFonts w:ascii="Times New Roman" w:hAnsi="Times New Roman" w:cs="Times New Roman"/>
                <w:sz w:val="24"/>
                <w:szCs w:val="24"/>
              </w:rPr>
              <w:t>труктура Організації Об’єднаних Націй, яка спрямовує свої зусилля на досягнення гендерної рівності та розширення прав і можливостей жінок.</w:t>
            </w:r>
          </w:p>
          <w:p w14:paraId="4B79BB7D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81A762A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Калашнік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Євгенівна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програмна 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аналітикиня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14:paraId="4A33F53C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anastasiia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kalashnyk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unwomen.org</w:t>
              </w:r>
            </w:hyperlink>
          </w:p>
          <w:p w14:paraId="4653DFA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050 395 86 98</w:t>
            </w:r>
          </w:p>
          <w:p w14:paraId="1AB8EABC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</w:tcPr>
          <w:p w14:paraId="4311DD94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</w:p>
        </w:tc>
      </w:tr>
      <w:tr w:rsidR="004575D8" w:rsidRPr="00B91A1C" w14:paraId="3D878569" w14:textId="77777777" w:rsidTr="00220AC8">
        <w:tc>
          <w:tcPr>
            <w:tcW w:w="562" w:type="dxa"/>
          </w:tcPr>
          <w:p w14:paraId="06CD6EFA" w14:textId="545061D6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8D3651D" w14:textId="3DB93FB2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лагодійний фонд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«Посмішка ЮА»</w:t>
            </w:r>
          </w:p>
          <w:p w14:paraId="30DACDCC" w14:textId="77777777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575D8" w:rsidRPr="0058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https://www.posmishka.org.ua/</w:t>
              </w:r>
            </w:hyperlink>
          </w:p>
          <w:p w14:paraId="5515D0CB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F7D2BD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0C9E">
              <w:rPr>
                <w:rFonts w:ascii="Times New Roman" w:hAnsi="Times New Roman" w:cs="Times New Roman"/>
                <w:sz w:val="24"/>
                <w:szCs w:val="24"/>
              </w:rPr>
              <w:t xml:space="preserve">окращення ментального здоров’я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1A0C9E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психосоціальної підтримки населенню (нада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r w:rsidRPr="001A0C9E">
              <w:rPr>
                <w:rFonts w:ascii="Times New Roman" w:hAnsi="Times New Roman" w:cs="Times New Roman"/>
                <w:sz w:val="24"/>
                <w:szCs w:val="24"/>
              </w:rPr>
              <w:t xml:space="preserve"> психосоціальн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1A0C9E">
              <w:rPr>
                <w:rFonts w:ascii="Times New Roman" w:hAnsi="Times New Roman" w:cs="Times New Roman"/>
                <w:sz w:val="24"/>
                <w:szCs w:val="24"/>
              </w:rPr>
              <w:t xml:space="preserve"> підтримк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0C9E">
              <w:rPr>
                <w:rFonts w:ascii="Times New Roman" w:hAnsi="Times New Roman" w:cs="Times New Roman"/>
                <w:sz w:val="24"/>
                <w:szCs w:val="24"/>
              </w:rPr>
              <w:t xml:space="preserve"> дорослим, дітям та їх родинам, людям постраждалим внаслідок воєнного конфлікту, внутрішньо переміщеним особам та людям у складних життєвих обставинах)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також </w:t>
            </w:r>
            <w:r w:rsidRPr="001A0C9E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проектів із загального захисту, захисту дітей, протидії </w:t>
            </w:r>
            <w:proofErr w:type="spellStart"/>
            <w:r w:rsidRPr="001A0C9E">
              <w:rPr>
                <w:rFonts w:ascii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  <w:r w:rsidRPr="001A0C9E">
              <w:rPr>
                <w:rFonts w:ascii="Times New Roman" w:hAnsi="Times New Roman" w:cs="Times New Roman"/>
                <w:sz w:val="24"/>
                <w:szCs w:val="24"/>
              </w:rPr>
              <w:t xml:space="preserve"> зумовленому насильству, а також програм з інформування про мінну небезпеку.</w:t>
            </w:r>
          </w:p>
          <w:p w14:paraId="7E5C7213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B9145CD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Веселкова Вікторія Валеріївна – голова фонду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2FAFE6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F001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Сенік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Оксана – юристка Центру допомоги врятованих </w:t>
            </w:r>
          </w:p>
          <w:p w14:paraId="74B35451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м. Запоріжжя</w:t>
            </w:r>
          </w:p>
          <w:p w14:paraId="1EB68E4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5C7E08F2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childsmail.zp@gmail.com</w:t>
              </w:r>
            </w:hyperlink>
          </w:p>
          <w:p w14:paraId="6A2A181C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Pr="00B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068 90 90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857</w:t>
            </w:r>
          </w:p>
          <w:p w14:paraId="6BEBCF19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4E59F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747 02 43</w:t>
            </w:r>
          </w:p>
        </w:tc>
        <w:tc>
          <w:tcPr>
            <w:tcW w:w="1707" w:type="dxa"/>
          </w:tcPr>
          <w:p w14:paraId="2F99E233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</w:p>
        </w:tc>
      </w:tr>
      <w:tr w:rsidR="004575D8" w:rsidRPr="00B91A1C" w14:paraId="14751B6C" w14:textId="77777777" w:rsidTr="00220AC8">
        <w:tc>
          <w:tcPr>
            <w:tcW w:w="562" w:type="dxa"/>
          </w:tcPr>
          <w:p w14:paraId="0253D22E" w14:textId="2AC642A8" w:rsidR="004575D8" w:rsidRPr="00B13BCF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4013225" w14:textId="12272219" w:rsidR="004575D8" w:rsidRPr="00B13BC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«Українське жіноцтво»</w:t>
            </w:r>
          </w:p>
          <w:p w14:paraId="0CED6EEA" w14:textId="77777777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575D8" w:rsidRPr="0058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http://ukrainian_womanity.tilda.ws/</w:t>
              </w:r>
            </w:hyperlink>
          </w:p>
          <w:p w14:paraId="0BC4C6B3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0783A4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Розширення прав і можливостей жінок за допомогою інноваційних рішень у всіх сферах життєдіяльності суспільства на принципах гендерної рівності й гендерної демократії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51F06A" w14:textId="77777777" w:rsidR="004575D8" w:rsidRPr="00B13BC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Популяризація та просування принципів соціальної та гендерної рівності, утвердження рівних прав та можливостей для жінок і чоловіків у всіх сферах суспільного життя.</w:t>
            </w:r>
          </w:p>
          <w:p w14:paraId="6080D112" w14:textId="77777777" w:rsidR="004575D8" w:rsidRPr="00B13BC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Сприяння формуванню серед жінок освіченої та культурної еліти, збільшенню серед них кількості громадських і державних діячів, подоланню гендерних стереотипів у суспільному житті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E19314" w14:textId="77777777" w:rsidR="004575D8" w:rsidRPr="00B13BC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Миротворчість</w:t>
            </w:r>
            <w:proofErr w:type="spellEnd"/>
            <w:r w:rsidRPr="00B13BCF">
              <w:rPr>
                <w:rFonts w:ascii="Times New Roman" w:hAnsi="Times New Roman" w:cs="Times New Roman"/>
                <w:sz w:val="24"/>
                <w:szCs w:val="24"/>
              </w:rPr>
              <w:t xml:space="preserve"> та сприяння розвитку мирного толерантного суспільства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D4438E" w14:textId="77777777" w:rsidR="004575D8" w:rsidRPr="00B13BC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Формування в суспільній свідомості пріоритету прав людини і загальнолюдських цінностей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305788" w14:textId="77777777" w:rsidR="004575D8" w:rsidRPr="00B13BC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Захист інтересів жінок та їхніх дітей в економічній і соціальній сферах</w:t>
            </w:r>
          </w:p>
          <w:p w14:paraId="6B9AD80B" w14:textId="77777777" w:rsidR="004575D8" w:rsidRPr="00B13BC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Сприяння рівності прав осіб незалежно від віку статі, сексуальної приналежності, фізичних можливостей, статусу і достатку, віросповідання та політичних поглядів, запобігання будь-яким видам дискримінації у сім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ї та суспільстві</w:t>
            </w:r>
          </w:p>
          <w:p w14:paraId="2E5EFD75" w14:textId="77777777" w:rsidR="004575D8" w:rsidRPr="00B13BC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Розгортання різних форм навчання з гендерної проблематики, вивчення зарубіжного досвіду активної діяльності жінок в управлінні державою і суспільством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E34DE" w14:textId="77777777" w:rsidR="004575D8" w:rsidRPr="00B13BC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Підтримка жіночих підприємницьких ініціатив та сприяння економічній стійкості жінок і їх сімей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AEE770" w14:textId="77777777" w:rsidR="004575D8" w:rsidRPr="00B13BC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Посилення ролі жінок на локальному, регіональному та національному рівні</w:t>
            </w:r>
          </w:p>
          <w:p w14:paraId="10F195C6" w14:textId="77777777" w:rsidR="004575D8" w:rsidRPr="00B13BC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F0B777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Набокова Олена Ігорівна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президентка громадської організації</w:t>
            </w:r>
          </w:p>
          <w:p w14:paraId="15F3D6D9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4685ED8B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ukr.womanity@gmail.com</w:t>
              </w:r>
            </w:hyperlink>
          </w:p>
          <w:p w14:paraId="1AF6B581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050 95 92 547</w:t>
            </w:r>
          </w:p>
        </w:tc>
        <w:tc>
          <w:tcPr>
            <w:tcW w:w="1707" w:type="dxa"/>
          </w:tcPr>
          <w:p w14:paraId="059DDEB3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</w:p>
        </w:tc>
      </w:tr>
      <w:tr w:rsidR="004575D8" w:rsidRPr="00B91A1C" w14:paraId="58468194" w14:textId="77777777" w:rsidTr="00220AC8">
        <w:tc>
          <w:tcPr>
            <w:tcW w:w="562" w:type="dxa"/>
          </w:tcPr>
          <w:p w14:paraId="3FF7C1F4" w14:textId="12F800CC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06263DA9" w14:textId="64B2F1EB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лагодійний фонд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«Право на захист»</w:t>
            </w:r>
          </w:p>
          <w:p w14:paraId="04183C03" w14:textId="77777777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575D8" w:rsidRPr="001504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https://r2p.org.ua/</w:t>
              </w:r>
            </w:hyperlink>
          </w:p>
          <w:p w14:paraId="30C2FABC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319C840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Захи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 xml:space="preserve"> права шукачів захисту, біженців, осіб без громадянства й без документів, внутрішньо переміщених осіб та постраждалих від воєнних дій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двокація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ю</w:t>
            </w: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ридична допомога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рошова допомога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сихологічна допомога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атеріальна допомога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оціальна допомога та захист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оніторинг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оординація та управління місцями тимчасового проживання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ідвищення економічної спроможно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сті).</w:t>
            </w:r>
          </w:p>
          <w:p w14:paraId="4F2423C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87E6689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Кожем’яка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Наталя, 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координаторка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напрямку з протидії 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зумовленому насильству</w:t>
            </w:r>
          </w:p>
          <w:p w14:paraId="6430614C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2F117E0C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kozhemyaka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14:paraId="4D1D593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096 548 05 22</w:t>
            </w:r>
          </w:p>
        </w:tc>
        <w:tc>
          <w:tcPr>
            <w:tcW w:w="1707" w:type="dxa"/>
          </w:tcPr>
          <w:p w14:paraId="79F572EA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</w:p>
        </w:tc>
      </w:tr>
      <w:tr w:rsidR="004575D8" w:rsidRPr="00B91A1C" w14:paraId="1717A8F6" w14:textId="77777777" w:rsidTr="00220AC8">
        <w:tc>
          <w:tcPr>
            <w:tcW w:w="562" w:type="dxa"/>
          </w:tcPr>
          <w:p w14:paraId="73FD696A" w14:textId="4F435CD0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23E5ED4C" w14:textId="1ED8889B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лагодійна організація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лагодійний фонд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«Голоси дітей»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1504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https://voices.org.ua/</w:t>
              </w:r>
            </w:hyperlink>
          </w:p>
          <w:p w14:paraId="46CD50FB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A874E4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Послуги дітям:</w:t>
            </w:r>
          </w:p>
          <w:p w14:paraId="52992226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психологічна допомога – як очно, так і онлайн </w:t>
            </w:r>
          </w:p>
          <w:p w14:paraId="57BFE50B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(0 800 210 106);</w:t>
            </w:r>
          </w:p>
          <w:p w14:paraId="77C2BDA5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психосоціальна реабілітація;</w:t>
            </w:r>
          </w:p>
          <w:p w14:paraId="04F25D4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разова грошова підтримка; юридичний супровід та підтримка.</w:t>
            </w:r>
          </w:p>
          <w:p w14:paraId="60F21E46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43805253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Черноусов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Андрій – координатор </w:t>
            </w:r>
          </w:p>
        </w:tc>
        <w:tc>
          <w:tcPr>
            <w:tcW w:w="2557" w:type="dxa"/>
          </w:tcPr>
          <w:p w14:paraId="2CE30D66" w14:textId="3DFDA90E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+38097 104 38 02 </w:t>
            </w:r>
            <w:hyperlink r:id="rId17" w:history="1">
              <w:r w:rsidR="00220AC8" w:rsidRPr="00152A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chernousov@voices.org.ua</w:t>
              </w:r>
            </w:hyperlink>
            <w:r w:rsidR="0022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85D454" w14:textId="2D00B8BC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Запоріжжя (</w:t>
            </w:r>
            <w:r w:rsidR="00220A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анал у 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22F5EED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067 200 6418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(правий </w:t>
            </w:r>
          </w:p>
          <w:p w14:paraId="5E597DB7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берег); </w:t>
            </w:r>
          </w:p>
          <w:p w14:paraId="0A124E76" w14:textId="12D0EB76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067 390 5465(лівий берег) </w:t>
            </w:r>
          </w:p>
        </w:tc>
        <w:tc>
          <w:tcPr>
            <w:tcW w:w="1707" w:type="dxa"/>
          </w:tcPr>
          <w:p w14:paraId="7B58C201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</w:p>
        </w:tc>
      </w:tr>
      <w:tr w:rsidR="004575D8" w:rsidRPr="00B91A1C" w14:paraId="26573EA7" w14:textId="77777777" w:rsidTr="00220AC8">
        <w:tc>
          <w:tcPr>
            <w:tcW w:w="562" w:type="dxa"/>
          </w:tcPr>
          <w:p w14:paraId="3A19AC0B" w14:textId="664C7512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14:paraId="01B99DF1" w14:textId="5BC1EFCE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«Асоціація жінок-юристок України «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ЮрФем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1504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https://jurfem.com.ua/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8ECDF59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психологічна підтримка постраждалих від 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зумовленого насильства, зокрема домашнього насильства та/або насильства за ознакою статі, сексуального насильства, зокрема щодо дітей</w:t>
            </w:r>
          </w:p>
        </w:tc>
        <w:tc>
          <w:tcPr>
            <w:tcW w:w="3113" w:type="dxa"/>
          </w:tcPr>
          <w:p w14:paraId="42412709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Адвокатки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м. Запоріжжя: Шевченко Вікторія Вікторівна – дотримання прав ВІЛ-інфікованих осіб та груп ризику, домашнє насильство, різні форми дискримінації;</w:t>
            </w:r>
          </w:p>
          <w:p w14:paraId="58835C9C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AC6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Доценко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Наталя Миколаївна – сімейні (цивільні) спори, захист інтересів членів сімей загиблих учасників бойових дій, правнича допомога громадському сектору, який переймається захистом жінок та дітей</w:t>
            </w:r>
          </w:p>
          <w:p w14:paraId="76D7D70B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AE17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Нікітіна Юлія – 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координаторка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сексуального насильства щодо дітей</w:t>
            </w:r>
          </w:p>
          <w:p w14:paraId="2B60942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3216ACC" w14:textId="77777777" w:rsidR="004575D8" w:rsidRPr="00B91A1C" w:rsidRDefault="004575D8" w:rsidP="00220AC8">
            <w:pPr>
              <w:spacing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+3066 711 41 29 </w:t>
            </w:r>
            <w:hyperlink r:id="rId19" w:history="1">
              <w:r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ur_aids_zp@i.ua</w:t>
              </w:r>
            </w:hyperlink>
          </w:p>
          <w:p w14:paraId="240AF5E5" w14:textId="77777777" w:rsidR="004575D8" w:rsidRPr="00B91A1C" w:rsidRDefault="004575D8" w:rsidP="00220AC8">
            <w:pPr>
              <w:spacing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88073D" w14:textId="77777777" w:rsidR="004575D8" w:rsidRPr="00B91A1C" w:rsidRDefault="004575D8" w:rsidP="00220AC8">
            <w:pPr>
              <w:spacing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8AA014" w14:textId="77777777" w:rsidR="004575D8" w:rsidRPr="00B91A1C" w:rsidRDefault="004575D8" w:rsidP="00220AC8">
            <w:pPr>
              <w:spacing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2BEED6" w14:textId="77777777" w:rsidR="004575D8" w:rsidRPr="00B91A1C" w:rsidRDefault="004575D8" w:rsidP="00220AC8">
            <w:pPr>
              <w:spacing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768433" w14:textId="77777777" w:rsidR="004575D8" w:rsidRPr="00B91A1C" w:rsidRDefault="004575D8" w:rsidP="00220A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+3067 800 84 62, </w:t>
            </w:r>
            <w:hyperlink r:id="rId20" w:history="1">
              <w:r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gunk@ukr.net</w:t>
              </w:r>
            </w:hyperlink>
          </w:p>
          <w:p w14:paraId="2ABA6721" w14:textId="77777777" w:rsidR="004575D8" w:rsidRPr="00B91A1C" w:rsidRDefault="004575D8" w:rsidP="00220A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32538" w14:textId="77777777" w:rsidR="004575D8" w:rsidRPr="00B91A1C" w:rsidRDefault="004575D8" w:rsidP="00220A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7B315" w14:textId="77777777" w:rsidR="004575D8" w:rsidRPr="00B91A1C" w:rsidRDefault="004575D8" w:rsidP="00220A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DE906" w14:textId="77777777" w:rsidR="004575D8" w:rsidRDefault="004575D8" w:rsidP="00220A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14E17" w14:textId="77777777" w:rsidR="004575D8" w:rsidRDefault="004575D8" w:rsidP="00220A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DAA11" w14:textId="77777777" w:rsidR="004575D8" w:rsidRPr="00B91A1C" w:rsidRDefault="004575D8" w:rsidP="00220A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+38063 179 91 53 yuliia.nikitina@jurfem.com.ua</w:t>
            </w:r>
          </w:p>
        </w:tc>
        <w:tc>
          <w:tcPr>
            <w:tcW w:w="1707" w:type="dxa"/>
          </w:tcPr>
          <w:p w14:paraId="09A1FC43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</w:p>
        </w:tc>
      </w:tr>
      <w:tr w:rsidR="004575D8" w:rsidRPr="00B91A1C" w14:paraId="219B4321" w14:textId="77777777" w:rsidTr="00220AC8">
        <w:tc>
          <w:tcPr>
            <w:tcW w:w="562" w:type="dxa"/>
          </w:tcPr>
          <w:p w14:paraId="7DE7A178" w14:textId="1E3427C1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C0B5BDD" w14:textId="05EA05A8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ромадська організація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«Ла 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Страда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-Україна»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D02D43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575D8" w:rsidRPr="001504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https://la-strada.org.ua/</w:t>
              </w:r>
            </w:hyperlink>
            <w:r w:rsidR="0045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F654677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Громадська правозахисна організація, яка працює для забезпечення ґендерної рівності, 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миробудування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, запобігання 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ґендерно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зумовленому насильству , зокрема, домашньому насильству, протидії торгівлі людьми та забезпечення прав дітей, сприяючи впровадженню стандартів прав людини в усіх сферах життя суспільства та держави.</w:t>
            </w:r>
          </w:p>
          <w:p w14:paraId="6B4D4F58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0-800-500-225 (безоплатно з мобільних та стаціонарних номерів телефонів по всій території України) www.facebook.com/childhotline.ukraine/ www.instagram.com/childhotline_ua/ t.me/CHL116111</w:t>
            </w:r>
          </w:p>
          <w:p w14:paraId="18D9F676" w14:textId="28BFE892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116 111 (безоплатно з мобільних номерів телефонів по всій території України)</w:t>
            </w:r>
          </w:p>
        </w:tc>
        <w:tc>
          <w:tcPr>
            <w:tcW w:w="3113" w:type="dxa"/>
          </w:tcPr>
          <w:p w14:paraId="7CD0C8A8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Кривуляк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Альона – координатор </w:t>
            </w:r>
          </w:p>
          <w:p w14:paraId="70AED348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DEC73E7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+38093 623 23 61</w:t>
            </w:r>
          </w:p>
          <w:p w14:paraId="732763C5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a.kryvuliak@la-strada.org.ua</w:t>
            </w:r>
          </w:p>
        </w:tc>
        <w:tc>
          <w:tcPr>
            <w:tcW w:w="1707" w:type="dxa"/>
          </w:tcPr>
          <w:p w14:paraId="492B6A56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</w:p>
        </w:tc>
      </w:tr>
      <w:tr w:rsidR="004575D8" w:rsidRPr="00B91A1C" w14:paraId="440B7C69" w14:textId="77777777" w:rsidTr="00220AC8">
        <w:tc>
          <w:tcPr>
            <w:tcW w:w="562" w:type="dxa"/>
          </w:tcPr>
          <w:p w14:paraId="09ED6159" w14:textId="51E5E663" w:rsidR="004575D8" w:rsidRPr="002C39FB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14:paraId="6925A332" w14:textId="3A2A7593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9FB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«Дівчата»</w:t>
            </w:r>
          </w:p>
          <w:p w14:paraId="63F292D3" w14:textId="77777777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575D8" w:rsidRPr="001504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https://www.divchata.org/uk/</w:t>
              </w:r>
            </w:hyperlink>
            <w:r w:rsidR="0045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F78470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A0AA16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Довготривала психологічна реабілітація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постраждалих від домашнього насильства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, кейс – менеджмент. </w:t>
            </w:r>
          </w:p>
        </w:tc>
        <w:tc>
          <w:tcPr>
            <w:tcW w:w="3113" w:type="dxa"/>
          </w:tcPr>
          <w:p w14:paraId="5BA9C8F6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Ганноцька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8F5D56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Тетяна Василівна – кейс-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менеджерка</w:t>
            </w:r>
            <w:proofErr w:type="spellEnd"/>
          </w:p>
          <w:p w14:paraId="65FC6928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F5B1739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di@divchata.org</w:t>
              </w:r>
            </w:hyperlink>
          </w:p>
          <w:p w14:paraId="0496AA92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0993010941</w:t>
            </w:r>
          </w:p>
        </w:tc>
        <w:tc>
          <w:tcPr>
            <w:tcW w:w="1707" w:type="dxa"/>
          </w:tcPr>
          <w:p w14:paraId="231A53BF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всеукраїнська </w:t>
            </w:r>
          </w:p>
        </w:tc>
      </w:tr>
      <w:tr w:rsidR="004575D8" w:rsidRPr="00B91A1C" w14:paraId="5BCDE580" w14:textId="77777777" w:rsidTr="00220AC8">
        <w:tc>
          <w:tcPr>
            <w:tcW w:w="562" w:type="dxa"/>
          </w:tcPr>
          <w:p w14:paraId="39B37EDE" w14:textId="7BC4448B" w:rsidR="004575D8" w:rsidRPr="002C39FB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0FB997F5" w14:textId="72BC37BF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9FB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«Безпечний простір»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1504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https://www.safespaceforu.org/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075703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A1F318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C39FB">
              <w:rPr>
                <w:rFonts w:ascii="Times New Roman" w:hAnsi="Times New Roman" w:cs="Times New Roman"/>
                <w:sz w:val="24"/>
                <w:szCs w:val="24"/>
              </w:rPr>
              <w:t xml:space="preserve">дійснює діяльність в сфері запобігання та протидії домашньому та </w:t>
            </w:r>
            <w:proofErr w:type="spellStart"/>
            <w:r w:rsidRPr="002C39FB">
              <w:rPr>
                <w:rFonts w:ascii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  <w:r w:rsidRPr="002C39FB">
              <w:rPr>
                <w:rFonts w:ascii="Times New Roman" w:hAnsi="Times New Roman" w:cs="Times New Roman"/>
                <w:sz w:val="24"/>
                <w:szCs w:val="24"/>
              </w:rPr>
              <w:t>-зумовленому насильству; дотримання прав людини та гендерної рівності; налагодження взаємодії громадськості та сектору безпеки і оборони на засадах партнерства задля відбудови безпеки в громадах.</w:t>
            </w:r>
          </w:p>
          <w:p w14:paraId="11F7B3D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6BBFE73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Сайтарлі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Тимофій – голова </w:t>
            </w:r>
          </w:p>
        </w:tc>
        <w:tc>
          <w:tcPr>
            <w:tcW w:w="2557" w:type="dxa"/>
          </w:tcPr>
          <w:p w14:paraId="551D6176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prostir.zp@gmail.com</w:t>
              </w:r>
            </w:hyperlink>
          </w:p>
          <w:p w14:paraId="6330C3FB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067 611 3985</w:t>
            </w:r>
          </w:p>
        </w:tc>
        <w:tc>
          <w:tcPr>
            <w:tcW w:w="1707" w:type="dxa"/>
          </w:tcPr>
          <w:p w14:paraId="60DB6566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місцева</w:t>
            </w:r>
          </w:p>
        </w:tc>
      </w:tr>
      <w:tr w:rsidR="004575D8" w:rsidRPr="00B91A1C" w14:paraId="46F69DF1" w14:textId="77777777" w:rsidTr="00220AC8">
        <w:tc>
          <w:tcPr>
            <w:tcW w:w="562" w:type="dxa"/>
          </w:tcPr>
          <w:p w14:paraId="24E13CC2" w14:textId="4BFD63C6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549B4D92" w14:textId="6549F2B1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Запорізька обласна громадська організація «Об</w:t>
            </w:r>
            <w:r w:rsidRPr="008F634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єднання психологів та психоаналітиків «Взаємодія»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D61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https://www.vzayemodiya.net/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FBBBAB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5B82F6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3BCF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ічна, юридична підтримка постраждалих від </w:t>
            </w:r>
          </w:p>
          <w:p w14:paraId="59BBEA29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домашнього насильства та насильства за ознакою статі.</w:t>
            </w:r>
          </w:p>
        </w:tc>
        <w:tc>
          <w:tcPr>
            <w:tcW w:w="3113" w:type="dxa"/>
          </w:tcPr>
          <w:p w14:paraId="19131C16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Куратченко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Ірина Євгенівна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олова правління</w:t>
            </w:r>
          </w:p>
        </w:tc>
        <w:tc>
          <w:tcPr>
            <w:tcW w:w="2557" w:type="dxa"/>
          </w:tcPr>
          <w:p w14:paraId="0D292EC5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info.vzayemodiya@gmail.com</w:t>
              </w:r>
            </w:hyperlink>
          </w:p>
          <w:p w14:paraId="7FF3E692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067 617 60 17</w:t>
            </w:r>
          </w:p>
        </w:tc>
        <w:tc>
          <w:tcPr>
            <w:tcW w:w="1707" w:type="dxa"/>
          </w:tcPr>
          <w:p w14:paraId="4AE17948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місцева</w:t>
            </w:r>
          </w:p>
        </w:tc>
      </w:tr>
      <w:tr w:rsidR="004575D8" w:rsidRPr="00B91A1C" w14:paraId="6AFB7481" w14:textId="448D077C" w:rsidTr="00220AC8">
        <w:tc>
          <w:tcPr>
            <w:tcW w:w="562" w:type="dxa"/>
          </w:tcPr>
          <w:p w14:paraId="345D4EA7" w14:textId="65B45D16" w:rsidR="004575D8" w:rsidRPr="00B91A1C" w:rsidRDefault="00690ED5" w:rsidP="00220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15023D0E" w14:textId="6FE4B76A" w:rsidR="004575D8" w:rsidRDefault="004575D8" w:rsidP="00220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лагодійна організація</w:t>
            </w:r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«Мережа 100 відсотків життя. Запоріжжя»</w:t>
            </w:r>
          </w:p>
          <w:p w14:paraId="50754B6A" w14:textId="7A6D67CE" w:rsidR="004575D8" w:rsidRDefault="00F633DF" w:rsidP="00220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4575D8" w:rsidRPr="005846A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https://ineedhelp.zp.ua/</w:t>
              </w:r>
            </w:hyperlink>
          </w:p>
          <w:p w14:paraId="0579AEA5" w14:textId="6E7A448F" w:rsidR="004575D8" w:rsidRPr="00B91A1C" w:rsidRDefault="004575D8" w:rsidP="00220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0E477A" w14:textId="7A859829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C9E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Інформаційний портал у місті Запоріжжя для допомоги населенню, яке постраждало від воєнних дій на території України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 тому числі від домашнього насильства та/або насильства за ознакою статі</w:t>
            </w:r>
          </w:p>
        </w:tc>
        <w:tc>
          <w:tcPr>
            <w:tcW w:w="3113" w:type="dxa"/>
          </w:tcPr>
          <w:p w14:paraId="56B2917D" w14:textId="57703E2E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>Дорошенко Ірина – голова правління,</w:t>
            </w:r>
          </w:p>
          <w:p w14:paraId="01A59C2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47AA73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>Коломоєць</w:t>
            </w:r>
            <w:proofErr w:type="spellEnd"/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Марія – </w:t>
            </w:r>
            <w:proofErr w:type="spellStart"/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менеджерка</w:t>
            </w:r>
            <w:proofErr w:type="spellEnd"/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із </w:t>
            </w:r>
            <w:proofErr w:type="spellStart"/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>зв’язків</w:t>
            </w:r>
            <w:proofErr w:type="spellEnd"/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громадськістю</w:t>
            </w:r>
          </w:p>
          <w:p w14:paraId="282D9196" w14:textId="77FBFB1D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</w:tcPr>
          <w:p w14:paraId="36483C54" w14:textId="05102860" w:rsidR="004575D8" w:rsidRPr="00B91A1C" w:rsidRDefault="00F633DF" w:rsidP="00220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4575D8" w:rsidRPr="00B91A1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network.zp@gmail.com</w:t>
              </w:r>
            </w:hyperlink>
          </w:p>
          <w:p w14:paraId="36D8B0BB" w14:textId="77777777" w:rsidR="004575D8" w:rsidRPr="00B91A1C" w:rsidRDefault="004575D8" w:rsidP="00220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>050 370 93 95,</w:t>
            </w:r>
          </w:p>
          <w:p w14:paraId="4BED4302" w14:textId="77777777" w:rsidR="004575D8" w:rsidRDefault="004575D8" w:rsidP="00220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36F052" w14:textId="49653D4B" w:rsidR="004575D8" w:rsidRPr="00B91A1C" w:rsidRDefault="004575D8" w:rsidP="00220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>066 796 52 67</w:t>
            </w:r>
          </w:p>
        </w:tc>
        <w:tc>
          <w:tcPr>
            <w:tcW w:w="1707" w:type="dxa"/>
          </w:tcPr>
          <w:p w14:paraId="11AE68E9" w14:textId="70CD79C9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bCs/>
                <w:sz w:val="24"/>
                <w:szCs w:val="24"/>
              </w:rPr>
              <w:t>місцева</w:t>
            </w:r>
          </w:p>
        </w:tc>
      </w:tr>
      <w:tr w:rsidR="004575D8" w:rsidRPr="00B91A1C" w14:paraId="6C94E811" w14:textId="4B06DD4C" w:rsidTr="00220AC8">
        <w:tc>
          <w:tcPr>
            <w:tcW w:w="562" w:type="dxa"/>
          </w:tcPr>
          <w:p w14:paraId="44D91A7E" w14:textId="3D85FF44" w:rsidR="004575D8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5D976DDB" w14:textId="7A9F1AEE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 Центр розвитку «Жіночий світ»</w:t>
            </w:r>
          </w:p>
          <w:p w14:paraId="6380EDB6" w14:textId="05BFD279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575D8" w:rsidRPr="0058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https://www.facebook.com/crzsvit/</w:t>
              </w:r>
            </w:hyperlink>
          </w:p>
          <w:p w14:paraId="689F05E3" w14:textId="7A17A095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7D1869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A0C9E">
              <w:rPr>
                <w:rFonts w:ascii="Times New Roman" w:hAnsi="Times New Roman" w:cs="Times New Roman"/>
                <w:sz w:val="24"/>
                <w:szCs w:val="24"/>
              </w:rPr>
              <w:t xml:space="preserve">ахист прав і свобод, задоволення суспільних, зокрема економічних, соціальних, культурних, творчих, наукових, екологічних, підприємницьких, майнових та інших інтересів жінок та пов’язаних з ними громадян України, які знаходяться в кризовому стані та потребують всебічної допомоги. </w:t>
            </w:r>
          </w:p>
          <w:p w14:paraId="64919A51" w14:textId="792F5A80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7B1B36D" w14:textId="5DE2E9F2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Сидоренко Тетяна Володимирівна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голова організації</w:t>
            </w:r>
          </w:p>
          <w:p w14:paraId="373D2DE5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4116871A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zhinochiysvit@gmail.com</w:t>
              </w:r>
            </w:hyperlink>
          </w:p>
          <w:p w14:paraId="1849D347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050 917 25 26</w:t>
            </w:r>
          </w:p>
        </w:tc>
        <w:tc>
          <w:tcPr>
            <w:tcW w:w="1707" w:type="dxa"/>
          </w:tcPr>
          <w:p w14:paraId="633B14AC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місцева</w:t>
            </w:r>
          </w:p>
        </w:tc>
      </w:tr>
      <w:tr w:rsidR="004575D8" w:rsidRPr="00B91A1C" w14:paraId="5EAFF9AD" w14:textId="6B60DA99" w:rsidTr="00220AC8">
        <w:tc>
          <w:tcPr>
            <w:tcW w:w="562" w:type="dxa"/>
          </w:tcPr>
          <w:p w14:paraId="65575143" w14:textId="57E23CC8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</w:tcPr>
          <w:p w14:paraId="100C8302" w14:textId="57DA1B54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Коаліція «Запоріжжя-1325»</w:t>
            </w:r>
          </w:p>
          <w:p w14:paraId="12381783" w14:textId="5416B1EE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575D8" w:rsidRPr="0058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https://www.facebook.com/ZP1325/about_details</w:t>
              </w:r>
            </w:hyperlink>
          </w:p>
          <w:p w14:paraId="05FAC794" w14:textId="2E5A4B43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09EAB8" w14:textId="3D5CFE9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Об’єднання </w:t>
            </w: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15 організацій,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які об’єдналися з метою</w:t>
            </w: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 xml:space="preserve"> сприя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 xml:space="preserve"> участі жінок у процесах відновлення миру і запобігти конфлікту, підтримуючи місцевих </w:t>
            </w:r>
            <w:proofErr w:type="spellStart"/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стейкхолдерів</w:t>
            </w:r>
            <w:proofErr w:type="spellEnd"/>
            <w:r w:rsidRPr="007B006B">
              <w:rPr>
                <w:rFonts w:ascii="Times New Roman" w:hAnsi="Times New Roman" w:cs="Times New Roman"/>
                <w:sz w:val="24"/>
                <w:szCs w:val="24"/>
              </w:rPr>
              <w:t xml:space="preserve"> у процесі розробки, впровадження і контролю виконання планів дій з виконання резолюції Ради Безпеки ООН 1325 “Жінки, Мир, Безпека”.</w:t>
            </w:r>
          </w:p>
          <w:p w14:paraId="042FD035" w14:textId="5255FD38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00C7335D" w14:textId="3B91772E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Зіновенко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Олена Олегівна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-заступниця голови правління організації</w:t>
            </w:r>
          </w:p>
          <w:p w14:paraId="750A2BE8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22435B2B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olenazinovenko@gmail.com</w:t>
              </w:r>
            </w:hyperlink>
          </w:p>
          <w:p w14:paraId="0D0D579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050 917 25 26</w:t>
            </w:r>
          </w:p>
        </w:tc>
        <w:tc>
          <w:tcPr>
            <w:tcW w:w="1707" w:type="dxa"/>
          </w:tcPr>
          <w:p w14:paraId="53E6F774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місцева</w:t>
            </w:r>
          </w:p>
        </w:tc>
      </w:tr>
      <w:tr w:rsidR="004575D8" w:rsidRPr="00B91A1C" w14:paraId="6AA49A71" w14:textId="33128D78" w:rsidTr="00220AC8">
        <w:tc>
          <w:tcPr>
            <w:tcW w:w="562" w:type="dxa"/>
          </w:tcPr>
          <w:p w14:paraId="50BD5631" w14:textId="232878E2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72C55C45" w14:textId="61D558D2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ромадська організація 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Укрпростір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8C79A5" w14:textId="645A48D4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575D8" w:rsidRPr="0058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https://www.facebook.com/ngo.ukrprostir/?locale=uk_UA</w:t>
              </w:r>
            </w:hyperlink>
          </w:p>
          <w:p w14:paraId="17E69FEB" w14:textId="72C45B2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869428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D">
              <w:rPr>
                <w:rFonts w:ascii="Times New Roman" w:hAnsi="Times New Roman" w:cs="Times New Roman"/>
                <w:sz w:val="24"/>
                <w:szCs w:val="24"/>
              </w:rPr>
              <w:t>Діяльність організації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3195D">
              <w:rPr>
                <w:rFonts w:ascii="Times New Roman" w:hAnsi="Times New Roman" w:cs="Times New Roman"/>
                <w:sz w:val="24"/>
                <w:szCs w:val="24"/>
              </w:rPr>
              <w:t>язана з інформацією, яка здатна змінити світ на краще, – її підготовкою, збором, розповсюдженням, розробкою інформаційних кампаній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зокрема спрямованих на запобігання та протидію домашньому насильству</w:t>
            </w:r>
            <w:r w:rsidRPr="00B31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06DB38" w14:textId="60F05F58" w:rsidR="00220AC8" w:rsidRPr="00B91A1C" w:rsidRDefault="00220AC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0591A635" w14:textId="0F4F0544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Селюкова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Наталя Юріївна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- директорка громадської організації</w:t>
            </w:r>
          </w:p>
          <w:p w14:paraId="3FA1FCB2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44681068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ukrprostirnet@gmail.com</w:t>
              </w:r>
            </w:hyperlink>
          </w:p>
          <w:p w14:paraId="674A3427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067 770 91 72</w:t>
            </w:r>
          </w:p>
        </w:tc>
        <w:tc>
          <w:tcPr>
            <w:tcW w:w="1707" w:type="dxa"/>
          </w:tcPr>
          <w:p w14:paraId="24BFBC39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місцева</w:t>
            </w:r>
          </w:p>
        </w:tc>
      </w:tr>
      <w:tr w:rsidR="004575D8" w:rsidRPr="00B91A1C" w14:paraId="36331E1D" w14:textId="04AD2BA0" w:rsidTr="00220AC8">
        <w:tc>
          <w:tcPr>
            <w:tcW w:w="562" w:type="dxa"/>
          </w:tcPr>
          <w:p w14:paraId="4815B62E" w14:textId="6BB4D91C" w:rsidR="004575D8" w:rsidRPr="007B006B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0337F1CD" w14:textId="0AA070D8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«Соціальна взаємодія»</w:t>
            </w:r>
          </w:p>
          <w:p w14:paraId="483AF4B7" w14:textId="5BBBBF0B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575D8" w:rsidRPr="0058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https://www.facebook.com/groups/481809262479940/</w:t>
              </w:r>
            </w:hyperlink>
          </w:p>
          <w:p w14:paraId="08CA810E" w14:textId="65AF829D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99FEFC" w14:textId="2A286ABF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3195D">
              <w:rPr>
                <w:rFonts w:ascii="Times New Roman" w:hAnsi="Times New Roman" w:cs="Times New Roman"/>
                <w:sz w:val="24"/>
                <w:szCs w:val="24"/>
              </w:rPr>
              <w:t>ормування у громадян активної життєвої позиції, продукування соціальних ініціатив, популяризація гендерної та соціальної рівності, прозорої діяльності у всіх сферах життя, консолідація зусиль громадськості задля підвищення рівня життя та захисту незахищених верств населення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жінки, </w:t>
            </w:r>
            <w:r w:rsidRPr="00B3195D">
              <w:rPr>
                <w:rFonts w:ascii="Times New Roman" w:hAnsi="Times New Roman" w:cs="Times New Roman"/>
                <w:sz w:val="24"/>
                <w:szCs w:val="24"/>
              </w:rPr>
              <w:t>люди з обмеженими можливостями, люди похилого віку, діти-сироти, внутрішньо переміщені особи та ін.).</w:t>
            </w:r>
          </w:p>
          <w:p w14:paraId="2D19CEE9" w14:textId="5AC0C41A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BC5A284" w14:textId="00B0855A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Погребна Вікторія Леонідівна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голова правління</w:t>
            </w:r>
          </w:p>
          <w:p w14:paraId="47F89724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26CB1D37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bolichek@ukr.net</w:t>
              </w:r>
            </w:hyperlink>
          </w:p>
          <w:p w14:paraId="592C985A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067 941 98 26</w:t>
            </w:r>
          </w:p>
        </w:tc>
        <w:tc>
          <w:tcPr>
            <w:tcW w:w="1707" w:type="dxa"/>
          </w:tcPr>
          <w:p w14:paraId="1EDD9894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місцева</w:t>
            </w:r>
          </w:p>
        </w:tc>
      </w:tr>
      <w:tr w:rsidR="004575D8" w:rsidRPr="00B91A1C" w14:paraId="2565529E" w14:textId="5C1AE937" w:rsidTr="00220AC8">
        <w:tc>
          <w:tcPr>
            <w:tcW w:w="562" w:type="dxa"/>
          </w:tcPr>
          <w:p w14:paraId="4B788D0C" w14:textId="79FC9F6A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44E43C32" w14:textId="03FAE6E5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Запорізький благодійний фонд «Єдність» за майбутнє»</w:t>
            </w:r>
          </w:p>
          <w:p w14:paraId="18DACC9C" w14:textId="5787C89A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575D8" w:rsidRPr="0058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https://www.ednist-fond.com.ua/</w:t>
              </w:r>
            </w:hyperlink>
          </w:p>
          <w:p w14:paraId="55122102" w14:textId="115C9C11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A37B1C" w14:textId="77777777" w:rsidR="004575D8" w:rsidRPr="007B006B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Розвиток рівності, справедливості та гуманності в суспільстві  на основі міжнародних стандартів.</w:t>
            </w:r>
          </w:p>
          <w:p w14:paraId="1D02B34E" w14:textId="6E6D0D95" w:rsidR="004575D8" w:rsidRPr="007B006B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Цілі: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провадження рівних прав і можливостей в суспільстві.</w:t>
            </w:r>
          </w:p>
          <w:p w14:paraId="6424DD8D" w14:textId="1315E08B" w:rsidR="004575D8" w:rsidRPr="007B006B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Розвиток громадянського суспільства та підтримка громадських організацій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852262" w14:textId="2A51A631" w:rsidR="004575D8" w:rsidRPr="007B006B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Захист прав жінок.</w:t>
            </w:r>
          </w:p>
          <w:p w14:paraId="659038AB" w14:textId="1B3B2EAF" w:rsidR="004575D8" w:rsidRPr="007B006B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Основні напрямки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 xml:space="preserve"> розвиток місцевого самоврядування, сприяння в розвитку місцевої демократії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DAF3FA" w14:textId="2BE294A2" w:rsidR="004575D8" w:rsidRPr="007B006B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0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гуманітарні програми, спрямовані на підтримку вразливих жінок, дітей, сімей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CEA154" w14:textId="2E6CD315" w:rsidR="004575D8" w:rsidRPr="007B006B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забезпечення рівних прав і можливостей жінок і чоловіків у суспільстві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0FCF62" w14:textId="1FEAAA5E" w:rsidR="004575D8" w:rsidRPr="007B006B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сприяння гендерній рівності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93C176" w14:textId="0896948B" w:rsidR="004575D8" w:rsidRPr="007B006B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проведення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3E2867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006B">
              <w:rPr>
                <w:rFonts w:ascii="Times New Roman" w:hAnsi="Times New Roman" w:cs="Times New Roman"/>
                <w:sz w:val="24"/>
                <w:szCs w:val="24"/>
              </w:rPr>
              <w:t>організація публічних заходів – форумів, конференцій, навчальних тренінгів, семінарів, презентаційних заходів, інтерактивних дискусійних заходів, круглих столів тощо.</w:t>
            </w:r>
          </w:p>
          <w:p w14:paraId="1D65F341" w14:textId="420E6321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3892344" w14:textId="58A06BEF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Огородова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Тамара Миколаївна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голова правління</w:t>
            </w:r>
          </w:p>
          <w:p w14:paraId="2F1AC3D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0D8DF29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zm.ednist2015@gmail.com</w:t>
              </w:r>
            </w:hyperlink>
          </w:p>
          <w:p w14:paraId="0AF5F4A0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067 61 000 40</w:t>
            </w:r>
          </w:p>
        </w:tc>
        <w:tc>
          <w:tcPr>
            <w:tcW w:w="1707" w:type="dxa"/>
          </w:tcPr>
          <w:p w14:paraId="18B6519A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місцева</w:t>
            </w:r>
          </w:p>
        </w:tc>
      </w:tr>
      <w:tr w:rsidR="004575D8" w:rsidRPr="00B91A1C" w14:paraId="0779227C" w14:textId="53ECB767" w:rsidTr="00220AC8">
        <w:tc>
          <w:tcPr>
            <w:tcW w:w="562" w:type="dxa"/>
          </w:tcPr>
          <w:p w14:paraId="11BBEE57" w14:textId="273EB0D4" w:rsidR="004575D8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60F15FC7" w14:textId="6AC7E57D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езпечний простір для жінок і дівчат </w:t>
            </w:r>
            <w:hyperlink r:id="rId40" w:history="1">
              <w:r w:rsidRPr="00942C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«Затишно </w:t>
              </w:r>
              <w:proofErr w:type="spellStart"/>
              <w:r w:rsidRPr="00942C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space</w:t>
              </w:r>
              <w:proofErr w:type="spellEnd"/>
              <w:r w:rsidRPr="00942C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14:paraId="52A9841D" w14:textId="4C3E25B3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благодійного фонду «Схід SOS»</w:t>
            </w:r>
          </w:p>
          <w:p w14:paraId="258D564E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7AF45A" w14:textId="3B97D471" w:rsidR="004575D8" w:rsidRPr="00942C8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«Затишно </w:t>
            </w:r>
            <w:proofErr w:type="spellStart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– один зі </w:t>
            </w:r>
            <w:proofErr w:type="spellStart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 психосоціального напряму фонду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лагодійн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 «Схід SOS».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 просторі надається психосоціальна та юридична підтримка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для жінок і дівчат,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 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 від війни та </w:t>
            </w:r>
            <w:proofErr w:type="spellStart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ґендерно</w:t>
            </w:r>
            <w:proofErr w:type="spellEnd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 зумовленого насильства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відвідувачки отримують безоплатну психологічну, юридичну та соціальну допомогу, захист і підтримку у складних життєвих обставинах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772B9B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A34A449" w14:textId="68BBC4BB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Остапенко Людмила Вікторівна – </w:t>
            </w: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менеджерка</w:t>
            </w:r>
            <w:proofErr w:type="spellEnd"/>
          </w:p>
        </w:tc>
        <w:tc>
          <w:tcPr>
            <w:tcW w:w="2557" w:type="dxa"/>
          </w:tcPr>
          <w:p w14:paraId="108F55F8" w14:textId="77777777" w:rsidR="004575D8" w:rsidRPr="00B81F5A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vesna</w:t>
              </w:r>
              <w:r w:rsidR="004575D8" w:rsidRPr="00B81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052007@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4575D8" w:rsidRPr="00B81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65E1CF94" w14:textId="77777777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1F5A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 w:rsidRPr="00B9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81F5A">
              <w:rPr>
                <w:rFonts w:ascii="Times New Roman" w:hAnsi="Times New Roman" w:cs="Times New Roman"/>
                <w:sz w:val="24"/>
                <w:szCs w:val="24"/>
              </w:rPr>
              <w:t>112 52 65</w:t>
            </w:r>
          </w:p>
          <w:p w14:paraId="6F5B8DA2" w14:textId="67BA9595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575D8" w:rsidRPr="0058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https://t.me/zatyshnoZaporizhzhia</w:t>
              </w:r>
            </w:hyperlink>
          </w:p>
          <w:p w14:paraId="47B4808A" w14:textId="77777777" w:rsidR="004575D8" w:rsidRPr="00942C8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53B5B" w14:textId="77777777" w:rsidR="004575D8" w:rsidRPr="00B81F5A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F22DCB0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місцева</w:t>
            </w:r>
          </w:p>
        </w:tc>
      </w:tr>
      <w:tr w:rsidR="004575D8" w:rsidRPr="00B91A1C" w14:paraId="2174950B" w14:textId="56B43A76" w:rsidTr="00220AC8">
        <w:tc>
          <w:tcPr>
            <w:tcW w:w="562" w:type="dxa"/>
          </w:tcPr>
          <w:p w14:paraId="028D8060" w14:textId="01753F71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5490AC51" w14:textId="71B331E1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лагодійна організація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лагодійний фонд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«Позитивні жінки Запоріжжя»</w:t>
            </w:r>
          </w:p>
          <w:p w14:paraId="0325BA19" w14:textId="1EAF67F7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575D8" w:rsidRPr="0058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https://pw.org.ua/</w:t>
              </w:r>
            </w:hyperlink>
          </w:p>
          <w:p w14:paraId="71843F6B" w14:textId="11DA4FCB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A385B70" w14:textId="409599B9" w:rsidR="004575D8" w:rsidRPr="00942C8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14:paraId="22270B9E" w14:textId="1250579A" w:rsidR="004575D8" w:rsidRPr="00942C8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рупи </w:t>
            </w:r>
            <w:proofErr w:type="spellStart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взаємопідтримки</w:t>
            </w:r>
            <w:proofErr w:type="spellEnd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 для жінок, які живуть з ВІЛ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і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ндивідуальне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оціальний супровід або ведення випадку (</w:t>
            </w:r>
            <w:proofErr w:type="spellStart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араюридична</w:t>
            </w:r>
            <w:proofErr w:type="spellEnd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ю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ридичні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 п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сихологічні 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нформаційні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г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уманітарні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ослуги з розміщення в </w:t>
            </w:r>
            <w:proofErr w:type="spellStart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>шелтерах</w:t>
            </w:r>
            <w:proofErr w:type="spellEnd"/>
            <w:r w:rsidRPr="00942C8F">
              <w:rPr>
                <w:rFonts w:ascii="Times New Roman" w:hAnsi="Times New Roman" w:cs="Times New Roman"/>
                <w:sz w:val="24"/>
                <w:szCs w:val="24"/>
              </w:rPr>
              <w:t xml:space="preserve"> (прихистках)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1DCA90" w14:textId="77777777" w:rsidR="004575D8" w:rsidRPr="00942C8F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981EC98" w14:textId="24D07B7A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Макайя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Олена Анатоліївна – директор  </w:t>
            </w:r>
          </w:p>
        </w:tc>
        <w:tc>
          <w:tcPr>
            <w:tcW w:w="2557" w:type="dxa"/>
          </w:tcPr>
          <w:p w14:paraId="3AC49211" w14:textId="7777777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positivewomenzp@gmail.com</w:t>
              </w:r>
            </w:hyperlink>
          </w:p>
          <w:p w14:paraId="22247B55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050 161 58 24</w:t>
            </w:r>
          </w:p>
          <w:p w14:paraId="085E85D3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D4093D8" w14:textId="6C9C2798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місцева</w:t>
            </w:r>
          </w:p>
        </w:tc>
      </w:tr>
      <w:tr w:rsidR="004575D8" w:rsidRPr="00B91A1C" w14:paraId="470BAABA" w14:textId="042ED4D2" w:rsidTr="00220AC8">
        <w:tc>
          <w:tcPr>
            <w:tcW w:w="562" w:type="dxa"/>
          </w:tcPr>
          <w:p w14:paraId="70255F82" w14:textId="11571426" w:rsidR="004575D8" w:rsidRPr="00B91A1C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6D0E333D" w14:textId="09828B44" w:rsidR="004575D8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Запорізька обласна організація Товариства Червоного Хреста України</w:t>
            </w:r>
          </w:p>
          <w:p w14:paraId="7F775486" w14:textId="0254A31B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4575D8" w:rsidRPr="00D61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https://www.facebook.com/redcross.zp/?locale=uk_UA</w:t>
              </w:r>
            </w:hyperlink>
            <w:r w:rsidR="0045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3F1763" w14:textId="02A684F3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AA1A0B" w14:textId="5211BFED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Регіональне представництво однієї з </w:t>
            </w:r>
            <w:r w:rsidRPr="00B81F5A">
              <w:rPr>
                <w:rFonts w:ascii="Times New Roman" w:hAnsi="Times New Roman" w:cs="Times New Roman"/>
                <w:sz w:val="24"/>
                <w:szCs w:val="24"/>
              </w:rPr>
              <w:t>найбільш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81F5A">
              <w:rPr>
                <w:rFonts w:ascii="Times New Roman" w:hAnsi="Times New Roman" w:cs="Times New Roman"/>
                <w:sz w:val="24"/>
                <w:szCs w:val="24"/>
              </w:rPr>
              <w:t xml:space="preserve"> гуманітарн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81F5A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81F5A">
              <w:rPr>
                <w:rFonts w:ascii="Times New Roman" w:hAnsi="Times New Roman" w:cs="Times New Roman"/>
                <w:sz w:val="24"/>
                <w:szCs w:val="24"/>
              </w:rPr>
              <w:t xml:space="preserve"> в Україні, яка надає комплексну гуманітарну допомогу та підтримку </w:t>
            </w:r>
            <w:proofErr w:type="spellStart"/>
            <w:r w:rsidRPr="00B81F5A">
              <w:rPr>
                <w:rFonts w:ascii="Times New Roman" w:hAnsi="Times New Roman" w:cs="Times New Roman"/>
                <w:sz w:val="24"/>
                <w:szCs w:val="24"/>
              </w:rPr>
              <w:t>найвразливіших</w:t>
            </w:r>
            <w:proofErr w:type="spellEnd"/>
            <w:r w:rsidRPr="00B81F5A">
              <w:rPr>
                <w:rFonts w:ascii="Times New Roman" w:hAnsi="Times New Roman" w:cs="Times New Roman"/>
                <w:sz w:val="24"/>
                <w:szCs w:val="24"/>
              </w:rPr>
              <w:t xml:space="preserve"> верств населення.</w:t>
            </w:r>
          </w:p>
        </w:tc>
        <w:tc>
          <w:tcPr>
            <w:tcW w:w="3113" w:type="dxa"/>
          </w:tcPr>
          <w:p w14:paraId="4C9D6AEB" w14:textId="7DE6146A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Бекетова</w:t>
            </w:r>
          </w:p>
          <w:p w14:paraId="4E1BA3B2" w14:textId="143BC94A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Оксана Леонідівна – голова </w:t>
            </w:r>
          </w:p>
          <w:p w14:paraId="0270E232" w14:textId="77777777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04451B41" w14:textId="451EFED1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zp@redcross.org.ua</w:t>
              </w:r>
            </w:hyperlink>
          </w:p>
          <w:p w14:paraId="71A98FA9" w14:textId="3B5DEAE5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06176 42892</w:t>
            </w:r>
          </w:p>
          <w:p w14:paraId="3FA2589A" w14:textId="071F9180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22DEDE1" w14:textId="31819D3B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місцева</w:t>
            </w:r>
          </w:p>
        </w:tc>
      </w:tr>
      <w:tr w:rsidR="004575D8" w:rsidRPr="00B91A1C" w14:paraId="28E08BCE" w14:textId="43D4AEF9" w:rsidTr="00220AC8">
        <w:tc>
          <w:tcPr>
            <w:tcW w:w="562" w:type="dxa"/>
          </w:tcPr>
          <w:p w14:paraId="4AB239C8" w14:textId="00D9BA65" w:rsidR="004575D8" w:rsidRPr="008578E1" w:rsidRDefault="00690ED5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</w:tcPr>
          <w:p w14:paraId="309790E7" w14:textId="64CDEAB6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</w:t>
            </w: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«Вона Хаб. Запоріжжя»</w:t>
            </w:r>
          </w:p>
          <w:p w14:paraId="3BFE492F" w14:textId="47B244B5" w:rsidR="004575D8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575D8" w:rsidRPr="001504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https://www.facebook.com/profile.php?id=100086292727833&amp;sk=about</w:t>
              </w:r>
            </w:hyperlink>
          </w:p>
          <w:p w14:paraId="1067147F" w14:textId="0059E713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2D3319" w14:textId="2858867B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578E1">
              <w:rPr>
                <w:rFonts w:ascii="Times New Roman" w:hAnsi="Times New Roman" w:cs="Times New Roman"/>
                <w:sz w:val="24"/>
                <w:szCs w:val="24"/>
              </w:rPr>
              <w:t xml:space="preserve">Кар’єрний та бізнес-хаб пропонує жінкам, постраждалим від домашнього / </w:t>
            </w:r>
            <w:proofErr w:type="spellStart"/>
            <w:r w:rsidRPr="008578E1">
              <w:rPr>
                <w:rFonts w:ascii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  <w:r w:rsidRPr="008578E1">
              <w:rPr>
                <w:rFonts w:ascii="Times New Roman" w:hAnsi="Times New Roman" w:cs="Times New Roman"/>
                <w:sz w:val="24"/>
                <w:szCs w:val="24"/>
              </w:rPr>
              <w:t xml:space="preserve"> зумовленого насильства, послуги для вдосконалення професійних навичок та успішного працевлаштування.</w:t>
            </w:r>
          </w:p>
        </w:tc>
        <w:tc>
          <w:tcPr>
            <w:tcW w:w="3113" w:type="dxa"/>
          </w:tcPr>
          <w:p w14:paraId="5D8A035B" w14:textId="600F473F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Полієктова</w:t>
            </w:r>
            <w:proofErr w:type="spellEnd"/>
            <w:r w:rsidRPr="00B91A1C">
              <w:rPr>
                <w:rFonts w:ascii="Times New Roman" w:hAnsi="Times New Roman" w:cs="Times New Roman"/>
                <w:sz w:val="24"/>
                <w:szCs w:val="24"/>
              </w:rPr>
              <w:t xml:space="preserve"> Ірина – голова </w:t>
            </w:r>
          </w:p>
        </w:tc>
        <w:tc>
          <w:tcPr>
            <w:tcW w:w="2557" w:type="dxa"/>
          </w:tcPr>
          <w:p w14:paraId="132BB0D9" w14:textId="200029A7" w:rsidR="004575D8" w:rsidRPr="00B91A1C" w:rsidRDefault="00F633DF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4575D8" w:rsidRPr="00B91A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hubcareer.zp@gmail.com</w:t>
              </w:r>
            </w:hyperlink>
          </w:p>
          <w:p w14:paraId="12AFB53E" w14:textId="4F2DC9B4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0503222595</w:t>
            </w:r>
          </w:p>
        </w:tc>
        <w:tc>
          <w:tcPr>
            <w:tcW w:w="1707" w:type="dxa"/>
          </w:tcPr>
          <w:p w14:paraId="79C8D6AC" w14:textId="50B28E64" w:rsidR="004575D8" w:rsidRPr="00B91A1C" w:rsidRDefault="004575D8" w:rsidP="00220A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1C">
              <w:rPr>
                <w:rFonts w:ascii="Times New Roman" w:hAnsi="Times New Roman" w:cs="Times New Roman"/>
                <w:sz w:val="24"/>
                <w:szCs w:val="24"/>
              </w:rPr>
              <w:t>місцева</w:t>
            </w:r>
          </w:p>
        </w:tc>
      </w:tr>
    </w:tbl>
    <w:p w14:paraId="0C3BD268" w14:textId="10869D18" w:rsidR="00C05E02" w:rsidRPr="00E21D76" w:rsidRDefault="00C05E02" w:rsidP="00E21D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5E02" w:rsidRPr="00E21D76" w:rsidSect="00220AC8">
      <w:headerReference w:type="default" r:id="rId49"/>
      <w:pgSz w:w="16838" w:h="11906" w:orient="landscape"/>
      <w:pgMar w:top="567" w:right="851" w:bottom="567" w:left="851" w:header="45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A6712" w14:textId="77777777" w:rsidR="00F633DF" w:rsidRDefault="00F633DF" w:rsidP="00CD107A">
      <w:pPr>
        <w:spacing w:after="0" w:line="240" w:lineRule="auto"/>
      </w:pPr>
      <w:r>
        <w:separator/>
      </w:r>
    </w:p>
  </w:endnote>
  <w:endnote w:type="continuationSeparator" w:id="0">
    <w:p w14:paraId="76961B06" w14:textId="77777777" w:rsidR="00F633DF" w:rsidRDefault="00F633DF" w:rsidP="00CD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1002" w14:textId="77777777" w:rsidR="00F633DF" w:rsidRDefault="00F633DF" w:rsidP="00CD107A">
      <w:pPr>
        <w:spacing w:after="0" w:line="240" w:lineRule="auto"/>
      </w:pPr>
      <w:r>
        <w:separator/>
      </w:r>
    </w:p>
  </w:footnote>
  <w:footnote w:type="continuationSeparator" w:id="0">
    <w:p w14:paraId="0B6948AB" w14:textId="77777777" w:rsidR="00F633DF" w:rsidRDefault="00F633DF" w:rsidP="00CD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7194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485F14A" w14:textId="77777777" w:rsidR="00CD107A" w:rsidRPr="00C22B11" w:rsidRDefault="00CD107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22B1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22B1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22B1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5DD6" w:rsidRPr="00C22B11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C22B1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1867D6D" w14:textId="77777777" w:rsidR="00CD107A" w:rsidRDefault="00CD10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28AD"/>
    <w:multiLevelType w:val="multilevel"/>
    <w:tmpl w:val="542C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6F0D2E"/>
    <w:multiLevelType w:val="multilevel"/>
    <w:tmpl w:val="9D58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A25A7"/>
    <w:multiLevelType w:val="multilevel"/>
    <w:tmpl w:val="6E66B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61"/>
    <w:rsid w:val="00000424"/>
    <w:rsid w:val="00010F5D"/>
    <w:rsid w:val="00022223"/>
    <w:rsid w:val="00037A18"/>
    <w:rsid w:val="000A2250"/>
    <w:rsid w:val="000B759F"/>
    <w:rsid w:val="000E3B77"/>
    <w:rsid w:val="0010066C"/>
    <w:rsid w:val="0011627F"/>
    <w:rsid w:val="001363B1"/>
    <w:rsid w:val="00194DA3"/>
    <w:rsid w:val="001A0C9E"/>
    <w:rsid w:val="001B5A9E"/>
    <w:rsid w:val="001E3A26"/>
    <w:rsid w:val="00200618"/>
    <w:rsid w:val="00217BDE"/>
    <w:rsid w:val="00220AC8"/>
    <w:rsid w:val="00221441"/>
    <w:rsid w:val="00256E4C"/>
    <w:rsid w:val="002B531F"/>
    <w:rsid w:val="002C39FB"/>
    <w:rsid w:val="002E1B6E"/>
    <w:rsid w:val="002E4670"/>
    <w:rsid w:val="00311A77"/>
    <w:rsid w:val="00335E90"/>
    <w:rsid w:val="00402B08"/>
    <w:rsid w:val="004575D8"/>
    <w:rsid w:val="004677AA"/>
    <w:rsid w:val="004810BC"/>
    <w:rsid w:val="004A3E41"/>
    <w:rsid w:val="004B5E0D"/>
    <w:rsid w:val="004E067F"/>
    <w:rsid w:val="00502B8A"/>
    <w:rsid w:val="00534D5C"/>
    <w:rsid w:val="005414B8"/>
    <w:rsid w:val="005476C7"/>
    <w:rsid w:val="005B6C15"/>
    <w:rsid w:val="00627157"/>
    <w:rsid w:val="00630CCD"/>
    <w:rsid w:val="006352AE"/>
    <w:rsid w:val="00690ED5"/>
    <w:rsid w:val="00697E9D"/>
    <w:rsid w:val="006E0C67"/>
    <w:rsid w:val="007322DB"/>
    <w:rsid w:val="007458DD"/>
    <w:rsid w:val="00766AD1"/>
    <w:rsid w:val="00767EC7"/>
    <w:rsid w:val="007B006B"/>
    <w:rsid w:val="007D5C3C"/>
    <w:rsid w:val="007F33A5"/>
    <w:rsid w:val="00802982"/>
    <w:rsid w:val="008108CF"/>
    <w:rsid w:val="008155E1"/>
    <w:rsid w:val="008160EC"/>
    <w:rsid w:val="008578E1"/>
    <w:rsid w:val="00873D7A"/>
    <w:rsid w:val="00881966"/>
    <w:rsid w:val="008D69B8"/>
    <w:rsid w:val="008F6342"/>
    <w:rsid w:val="00931120"/>
    <w:rsid w:val="00942C8F"/>
    <w:rsid w:val="0094308E"/>
    <w:rsid w:val="00960772"/>
    <w:rsid w:val="009B5C84"/>
    <w:rsid w:val="009F2125"/>
    <w:rsid w:val="00A365CF"/>
    <w:rsid w:val="00A4293B"/>
    <w:rsid w:val="00A84D01"/>
    <w:rsid w:val="00A85E71"/>
    <w:rsid w:val="00A919E8"/>
    <w:rsid w:val="00AE0856"/>
    <w:rsid w:val="00AE7DDE"/>
    <w:rsid w:val="00B04C08"/>
    <w:rsid w:val="00B13BCF"/>
    <w:rsid w:val="00B3195D"/>
    <w:rsid w:val="00B40E79"/>
    <w:rsid w:val="00B6718F"/>
    <w:rsid w:val="00B713C7"/>
    <w:rsid w:val="00B81F5A"/>
    <w:rsid w:val="00B91A1C"/>
    <w:rsid w:val="00B92E31"/>
    <w:rsid w:val="00BF40D4"/>
    <w:rsid w:val="00C05E02"/>
    <w:rsid w:val="00C1117F"/>
    <w:rsid w:val="00C211DC"/>
    <w:rsid w:val="00C22B11"/>
    <w:rsid w:val="00C4734D"/>
    <w:rsid w:val="00C71E1B"/>
    <w:rsid w:val="00C95FB8"/>
    <w:rsid w:val="00CC402D"/>
    <w:rsid w:val="00CD107A"/>
    <w:rsid w:val="00CF3C61"/>
    <w:rsid w:val="00D31AB0"/>
    <w:rsid w:val="00D33C54"/>
    <w:rsid w:val="00D41A38"/>
    <w:rsid w:val="00D54C31"/>
    <w:rsid w:val="00DA204B"/>
    <w:rsid w:val="00DC2F94"/>
    <w:rsid w:val="00E21D76"/>
    <w:rsid w:val="00EB1329"/>
    <w:rsid w:val="00F166A8"/>
    <w:rsid w:val="00F21568"/>
    <w:rsid w:val="00F33233"/>
    <w:rsid w:val="00F33FFA"/>
    <w:rsid w:val="00F506B2"/>
    <w:rsid w:val="00F633DF"/>
    <w:rsid w:val="00F66CF3"/>
    <w:rsid w:val="00F85DD6"/>
    <w:rsid w:val="00FB5ED9"/>
    <w:rsid w:val="00FC0A0C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5E420"/>
  <w15:chartTrackingRefBased/>
  <w15:docId w15:val="{9B931361-0639-46CA-932F-B0E1C95D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71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10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D107A"/>
  </w:style>
  <w:style w:type="paragraph" w:styleId="a7">
    <w:name w:val="footer"/>
    <w:basedOn w:val="a"/>
    <w:link w:val="a8"/>
    <w:uiPriority w:val="99"/>
    <w:unhideWhenUsed/>
    <w:rsid w:val="00CD10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D107A"/>
  </w:style>
  <w:style w:type="paragraph" w:styleId="a9">
    <w:name w:val="Balloon Text"/>
    <w:basedOn w:val="a"/>
    <w:link w:val="aa"/>
    <w:uiPriority w:val="99"/>
    <w:semiHidden/>
    <w:unhideWhenUsed/>
    <w:rsid w:val="00EB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B1329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116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50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91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20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105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11052307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3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267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1372733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924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88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15542667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355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9826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5557476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53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741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7319272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800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181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12985352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56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140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18150205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959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5978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19107699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51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8606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1097949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28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57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758409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46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211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2599977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89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kr.womanity@gmail.com" TargetMode="External"/><Relationship Id="rId18" Type="http://schemas.openxmlformats.org/officeDocument/2006/relationships/hyperlink" Target="https://jurfem.com.ua/" TargetMode="External"/><Relationship Id="rId26" Type="http://schemas.openxmlformats.org/officeDocument/2006/relationships/hyperlink" Target="https://www.vzayemodiya.net/" TargetMode="External"/><Relationship Id="rId39" Type="http://schemas.openxmlformats.org/officeDocument/2006/relationships/hyperlink" Target="mailto:zm.ednist2015@gmail.com" TargetMode="External"/><Relationship Id="rId21" Type="http://schemas.openxmlformats.org/officeDocument/2006/relationships/hyperlink" Target="https://la-strada.org.ua/" TargetMode="External"/><Relationship Id="rId34" Type="http://schemas.openxmlformats.org/officeDocument/2006/relationships/hyperlink" Target="https://www.facebook.com/ngo.ukrprostir/?locale=uk_UA" TargetMode="External"/><Relationship Id="rId42" Type="http://schemas.openxmlformats.org/officeDocument/2006/relationships/hyperlink" Target="https://t.me/zatyshnoZaporizhzhia" TargetMode="External"/><Relationship Id="rId47" Type="http://schemas.openxmlformats.org/officeDocument/2006/relationships/hyperlink" Target="https://www.facebook.com/profile.php?id=100086292727833&amp;sk=about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oices.org.ua/" TargetMode="External"/><Relationship Id="rId29" Type="http://schemas.openxmlformats.org/officeDocument/2006/relationships/hyperlink" Target="mailto:network.zp@gmail.com" TargetMode="External"/><Relationship Id="rId11" Type="http://schemas.openxmlformats.org/officeDocument/2006/relationships/hyperlink" Target="mailto:childsmail.zp@gmail.com" TargetMode="External"/><Relationship Id="rId24" Type="http://schemas.openxmlformats.org/officeDocument/2006/relationships/hyperlink" Target="https://www.safespaceforu.org/" TargetMode="External"/><Relationship Id="rId32" Type="http://schemas.openxmlformats.org/officeDocument/2006/relationships/hyperlink" Target="https://www.facebook.com/ZP1325/about_details" TargetMode="External"/><Relationship Id="rId37" Type="http://schemas.openxmlformats.org/officeDocument/2006/relationships/hyperlink" Target="mailto:bolichek@ukr.net" TargetMode="External"/><Relationship Id="rId40" Type="http://schemas.openxmlformats.org/officeDocument/2006/relationships/hyperlink" Target="https://linktr.ee/zatyshnospace" TargetMode="External"/><Relationship Id="rId45" Type="http://schemas.openxmlformats.org/officeDocument/2006/relationships/hyperlink" Target="https://www.facebook.com/redcross.zp/?locale=uk_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.kozhemyaka@r2p.org.ua" TargetMode="External"/><Relationship Id="rId23" Type="http://schemas.openxmlformats.org/officeDocument/2006/relationships/hyperlink" Target="mailto:di@divchata.org" TargetMode="External"/><Relationship Id="rId28" Type="http://schemas.openxmlformats.org/officeDocument/2006/relationships/hyperlink" Target="https://ineedhelp.zp.ua/" TargetMode="External"/><Relationship Id="rId36" Type="http://schemas.openxmlformats.org/officeDocument/2006/relationships/hyperlink" Target="https://www.facebook.com/groups/481809262479940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posmishka.org.ua/" TargetMode="External"/><Relationship Id="rId19" Type="http://schemas.openxmlformats.org/officeDocument/2006/relationships/hyperlink" Target="mailto:ur_aids_zp@i.ua" TargetMode="External"/><Relationship Id="rId31" Type="http://schemas.openxmlformats.org/officeDocument/2006/relationships/hyperlink" Target="mailto:zhinochiysvit@gmail.com" TargetMode="External"/><Relationship Id="rId44" Type="http://schemas.openxmlformats.org/officeDocument/2006/relationships/hyperlink" Target="mailto:positivewomenz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stasiia.kalashnyk@unwomen.org" TargetMode="External"/><Relationship Id="rId14" Type="http://schemas.openxmlformats.org/officeDocument/2006/relationships/hyperlink" Target="https://r2p.org.ua/" TargetMode="External"/><Relationship Id="rId22" Type="http://schemas.openxmlformats.org/officeDocument/2006/relationships/hyperlink" Target="https://www.divchata.org/uk/" TargetMode="External"/><Relationship Id="rId27" Type="http://schemas.openxmlformats.org/officeDocument/2006/relationships/hyperlink" Target="mailto:info.vzayemodiya@gmail.com" TargetMode="External"/><Relationship Id="rId30" Type="http://schemas.openxmlformats.org/officeDocument/2006/relationships/hyperlink" Target="https://www.facebook.com/crzsvit/" TargetMode="External"/><Relationship Id="rId35" Type="http://schemas.openxmlformats.org/officeDocument/2006/relationships/hyperlink" Target="mailto:ukrprostirnet@gmail.com" TargetMode="External"/><Relationship Id="rId43" Type="http://schemas.openxmlformats.org/officeDocument/2006/relationships/hyperlink" Target="https://pw.org.ua/" TargetMode="External"/><Relationship Id="rId48" Type="http://schemas.openxmlformats.org/officeDocument/2006/relationships/hyperlink" Target="mailto:hubcareer.zp@gmail.com" TargetMode="External"/><Relationship Id="rId8" Type="http://schemas.openxmlformats.org/officeDocument/2006/relationships/hyperlink" Target="https://ukraine.unwomen.org/uk/pro-nas/oon-zhinky-v-ukrayini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ukrainian_womanity.tilda.ws/" TargetMode="External"/><Relationship Id="rId17" Type="http://schemas.openxmlformats.org/officeDocument/2006/relationships/hyperlink" Target="mailto:chernousov@voices.org.ua" TargetMode="External"/><Relationship Id="rId25" Type="http://schemas.openxmlformats.org/officeDocument/2006/relationships/hyperlink" Target="mailto:prostir.zp@gmail.com" TargetMode="External"/><Relationship Id="rId33" Type="http://schemas.openxmlformats.org/officeDocument/2006/relationships/hyperlink" Target="mailto:olenazinovenko@gmail.com" TargetMode="External"/><Relationship Id="rId38" Type="http://schemas.openxmlformats.org/officeDocument/2006/relationships/hyperlink" Target="https://www.ednist-fond.com.ua/" TargetMode="External"/><Relationship Id="rId46" Type="http://schemas.openxmlformats.org/officeDocument/2006/relationships/hyperlink" Target="mailto:zp@redcross.org.ua" TargetMode="External"/><Relationship Id="rId20" Type="http://schemas.openxmlformats.org/officeDocument/2006/relationships/hyperlink" Target="mailto:gunk@ukr.net" TargetMode="External"/><Relationship Id="rId41" Type="http://schemas.openxmlformats.org/officeDocument/2006/relationships/hyperlink" Target="mailto:vesna052007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491C0-0BC1-4D93-B905-02181E4D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2027</Words>
  <Characters>11554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Hihlo Natalia</cp:lastModifiedBy>
  <cp:revision>14</cp:revision>
  <cp:lastPrinted>2024-09-25T08:27:00Z</cp:lastPrinted>
  <dcterms:created xsi:type="dcterms:W3CDTF">2024-09-23T10:56:00Z</dcterms:created>
  <dcterms:modified xsi:type="dcterms:W3CDTF">2024-09-25T08:28:00Z</dcterms:modified>
</cp:coreProperties>
</file>