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8A" w:rsidRDefault="009F5C1F">
      <w:pPr>
        <w:pStyle w:val="2"/>
        <w:jc w:val="center"/>
        <w:rPr>
          <w:rFonts w:ascii="Times New Roman" w:eastAsia="Times New Roman" w:hAnsi="Times New Roman" w:cs="Times New Roman"/>
          <w:i w:val="0"/>
          <w:iCs w:val="0"/>
        </w:rPr>
      </w:pPr>
      <w:r>
        <w:rPr>
          <w:rFonts w:ascii="Times New Roman" w:eastAsia="Times New Roman" w:hAnsi="Times New Roman" w:cs="Times New Roman"/>
          <w:i w:val="0"/>
          <w:iCs w:val="0"/>
        </w:rPr>
        <w:t>ПЕРЕЛІК</w:t>
      </w:r>
    </w:p>
    <w:p w:rsidR="0013548A" w:rsidRDefault="009F5C1F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наказів Департаменту соціального захисту населення Запорізької обласної державної адміністрації, </w:t>
      </w:r>
    </w:p>
    <w:p w:rsidR="0013548A" w:rsidRDefault="009F5C1F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прийнятих з </w:t>
      </w:r>
      <w:r>
        <w:rPr>
          <w:b/>
          <w:bCs/>
          <w:sz w:val="28"/>
          <w:szCs w:val="28"/>
        </w:rPr>
        <w:t>01.01.2026</w:t>
      </w:r>
      <w:r>
        <w:rPr>
          <w:b/>
          <w:bCs/>
          <w:color w:val="000000"/>
          <w:sz w:val="28"/>
          <w:szCs w:val="28"/>
        </w:rPr>
        <w:t xml:space="preserve"> по </w:t>
      </w:r>
      <w:r>
        <w:rPr>
          <w:b/>
          <w:bCs/>
          <w:sz w:val="28"/>
          <w:szCs w:val="28"/>
        </w:rPr>
        <w:t>31.01.2026</w:t>
      </w:r>
    </w:p>
    <w:p w:rsidR="0013548A" w:rsidRDefault="0013548A"/>
    <w:tbl>
      <w:tblPr>
        <w:tblStyle w:val="ae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c>
          <w:tcPr>
            <w:tcW w:w="127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з/п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прийняття наказу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 наказу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Повна назва наказу</w:t>
            </w:r>
          </w:p>
        </w:tc>
      </w:tr>
    </w:tbl>
    <w:p w:rsidR="0013548A" w:rsidRDefault="0013548A">
      <w:pPr>
        <w:spacing w:line="20" w:lineRule="auto"/>
      </w:pPr>
    </w:p>
    <w:tbl>
      <w:tblPr>
        <w:tblStyle w:val="af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rPr>
          <w:tblHeader/>
        </w:trPr>
        <w:tc>
          <w:tcPr>
            <w:tcW w:w="1271" w:type="dxa"/>
          </w:tcPr>
          <w:p w:rsidR="0013548A" w:rsidRDefault="009F5C1F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3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</w:pPr>
            <w:r>
              <w:t>4</w:t>
            </w:r>
          </w:p>
        </w:tc>
      </w:tr>
      <w:tr w:rsidR="0013548A"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08.01.2026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№ 1</w:t>
            </w:r>
          </w:p>
        </w:tc>
        <w:tc>
          <w:tcPr>
            <w:tcW w:w="9887" w:type="dxa"/>
          </w:tcPr>
          <w:p w:rsidR="0013548A" w:rsidRDefault="009F5C1F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затвердження планів заходів на 2026 рік</w:t>
            </w:r>
          </w:p>
          <w:p w:rsidR="0013548A" w:rsidRDefault="0013548A">
            <w:pPr>
              <w:spacing w:line="259" w:lineRule="auto"/>
              <w:ind w:left="85" w:right="85"/>
              <w:rPr>
                <w:sz w:val="22"/>
                <w:szCs w:val="22"/>
              </w:rPr>
            </w:pPr>
          </w:p>
        </w:tc>
      </w:tr>
      <w:tr w:rsidR="0013548A"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08.01.2026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№ 2</w:t>
            </w:r>
          </w:p>
        </w:tc>
        <w:tc>
          <w:tcPr>
            <w:tcW w:w="9887" w:type="dxa"/>
          </w:tcPr>
          <w:p w:rsidR="0013548A" w:rsidRDefault="009F5C1F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введення в дію штатного розпису</w:t>
            </w:r>
          </w:p>
          <w:p w:rsidR="0013548A" w:rsidRDefault="0013548A">
            <w:pPr>
              <w:spacing w:line="259" w:lineRule="auto"/>
              <w:ind w:left="85" w:right="85"/>
              <w:rPr>
                <w:sz w:val="22"/>
                <w:szCs w:val="22"/>
              </w:rPr>
            </w:pPr>
          </w:p>
        </w:tc>
      </w:tr>
      <w:tr w:rsidR="0013548A"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08.01.2026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3</w:t>
            </w:r>
          </w:p>
        </w:tc>
        <w:tc>
          <w:tcPr>
            <w:tcW w:w="9887" w:type="dxa"/>
          </w:tcPr>
          <w:p w:rsidR="0013548A" w:rsidRDefault="009F5C1F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створення комісії щодо списання бланків суворої звітності</w:t>
            </w:r>
          </w:p>
          <w:p w:rsidR="0013548A" w:rsidRDefault="0013548A">
            <w:pPr>
              <w:spacing w:line="259" w:lineRule="auto"/>
              <w:ind w:left="85" w:right="85"/>
              <w:rPr>
                <w:sz w:val="22"/>
                <w:szCs w:val="22"/>
              </w:rPr>
            </w:pPr>
          </w:p>
        </w:tc>
      </w:tr>
      <w:tr w:rsidR="0013548A"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14.01.2026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</w:t>
            </w:r>
          </w:p>
        </w:tc>
        <w:tc>
          <w:tcPr>
            <w:tcW w:w="9887" w:type="dxa"/>
          </w:tcPr>
          <w:p w:rsidR="0013548A" w:rsidRDefault="009F5C1F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призначення грошової компенсації на бензин, ремонт і технічне обслуговування автомобіля</w:t>
            </w:r>
          </w:p>
          <w:p w:rsidR="0013548A" w:rsidRDefault="0013548A">
            <w:pPr>
              <w:spacing w:line="259" w:lineRule="auto"/>
              <w:ind w:left="85" w:right="85"/>
              <w:rPr>
                <w:sz w:val="22"/>
                <w:szCs w:val="22"/>
              </w:rPr>
            </w:pPr>
          </w:p>
        </w:tc>
      </w:tr>
      <w:tr w:rsidR="0013548A"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20.01.2026</w:t>
            </w:r>
          </w:p>
          <w:p w:rsidR="0013548A" w:rsidRDefault="0013548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5</w:t>
            </w:r>
          </w:p>
          <w:p w:rsidR="0013548A" w:rsidRDefault="0013548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  <w:tc>
          <w:tcPr>
            <w:tcW w:w="9887" w:type="dxa"/>
          </w:tcPr>
          <w:p w:rsidR="0013548A" w:rsidRDefault="009F5C1F">
            <w:pPr>
              <w:spacing w:after="7"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Про підсумки проведення перевірки особових справ осіб з інвалідністю, які перебувають на обліку в Департаменті соціального захисту населення облдержадміністрації для забезпечення автомобілями, за результатами роботи у 2025 році</w:t>
            </w:r>
          </w:p>
          <w:p w:rsidR="00B415E8" w:rsidRDefault="00B415E8">
            <w:pPr>
              <w:spacing w:after="7" w:line="259" w:lineRule="auto"/>
              <w:ind w:left="85" w:right="85"/>
              <w:rPr>
                <w:color w:val="000000"/>
                <w:sz w:val="22"/>
                <w:szCs w:val="22"/>
              </w:rPr>
            </w:pPr>
          </w:p>
        </w:tc>
      </w:tr>
      <w:tr w:rsidR="0013548A"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22.01.2026</w:t>
            </w:r>
          </w:p>
          <w:p w:rsidR="0013548A" w:rsidRDefault="0013548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6</w:t>
            </w:r>
          </w:p>
          <w:p w:rsidR="0013548A" w:rsidRDefault="0013548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  <w:tc>
          <w:tcPr>
            <w:tcW w:w="9887" w:type="dxa"/>
          </w:tcPr>
          <w:p w:rsidR="0013548A" w:rsidRDefault="009F5C1F">
            <w:pPr>
              <w:spacing w:after="7"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Про тимчасове переміщення (евакуацію) отримувачів соціальної послуги стаціонарного догляду з комунальної установи “</w:t>
            </w:r>
            <w:proofErr w:type="spellStart"/>
            <w:r>
              <w:rPr>
                <w:sz w:val="22"/>
                <w:szCs w:val="22"/>
                <w:highlight w:val="white"/>
              </w:rPr>
              <w:t>Любомирівський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психоневрологічний інтернат” Запорізької обласної ради до психоневрологічних інтернатних установ Чернівецької області</w:t>
            </w:r>
          </w:p>
          <w:p w:rsidR="00B415E8" w:rsidRDefault="00B415E8">
            <w:pPr>
              <w:spacing w:after="7" w:line="259" w:lineRule="auto"/>
              <w:ind w:left="85" w:right="85"/>
              <w:rPr>
                <w:color w:val="000000"/>
                <w:sz w:val="22"/>
                <w:szCs w:val="22"/>
              </w:rPr>
            </w:pPr>
          </w:p>
        </w:tc>
      </w:tr>
      <w:tr w:rsidR="0013548A"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22.01.2026 </w:t>
            </w:r>
          </w:p>
          <w:p w:rsidR="0013548A" w:rsidRDefault="0013548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7</w:t>
            </w:r>
          </w:p>
        </w:tc>
        <w:tc>
          <w:tcPr>
            <w:tcW w:w="9887" w:type="dxa"/>
          </w:tcPr>
          <w:p w:rsidR="0013548A" w:rsidRDefault="009F5C1F">
            <w:pPr>
              <w:spacing w:after="7"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Про тимчасове переміщення (евакуацію) отримувачів соціальної послуги стаціонарного догляду з комунальної установи “</w:t>
            </w:r>
            <w:proofErr w:type="spellStart"/>
            <w:r>
              <w:rPr>
                <w:sz w:val="22"/>
                <w:szCs w:val="22"/>
                <w:highlight w:val="white"/>
              </w:rPr>
              <w:t>Любомирівський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психоневрологічний інтернат” Запорізької обласної ради до комунальної установи “</w:t>
            </w:r>
            <w:proofErr w:type="spellStart"/>
            <w:r>
              <w:rPr>
                <w:sz w:val="22"/>
                <w:szCs w:val="22"/>
                <w:highlight w:val="white"/>
              </w:rPr>
              <w:t>Веселівський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Психоневрологічний інтернат” Запорізької обласної ради</w:t>
            </w:r>
          </w:p>
          <w:p w:rsidR="00B415E8" w:rsidRDefault="00B415E8">
            <w:pPr>
              <w:spacing w:after="7" w:line="259" w:lineRule="auto"/>
              <w:ind w:left="85" w:right="85"/>
              <w:rPr>
                <w:color w:val="000000"/>
                <w:sz w:val="22"/>
                <w:szCs w:val="22"/>
              </w:rPr>
            </w:pPr>
          </w:p>
        </w:tc>
      </w:tr>
      <w:tr w:rsidR="0013548A"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22.01.2026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8</w:t>
            </w:r>
          </w:p>
          <w:p w:rsidR="0013548A" w:rsidRDefault="0013548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  <w:tc>
          <w:tcPr>
            <w:tcW w:w="9887" w:type="dxa"/>
          </w:tcPr>
          <w:p w:rsidR="00B415E8" w:rsidRDefault="009F5C1F" w:rsidP="00E90FFF">
            <w:pPr>
              <w:spacing w:after="7"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Про тимчасове переміщення (евакуацію) отримувачів соціальної послуги стаціонарного догляду з комунальної установи “</w:t>
            </w:r>
            <w:proofErr w:type="spellStart"/>
            <w:r>
              <w:rPr>
                <w:sz w:val="22"/>
                <w:szCs w:val="22"/>
                <w:highlight w:val="white"/>
              </w:rPr>
              <w:t>Любомирівський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психоневрологічний інтернат” Запорізької обласної ради до комунальної установи  “Запорізький дитячий будинок-інтернат” Запорізької обласної ради</w:t>
            </w:r>
          </w:p>
          <w:p w:rsidR="00E90FFF" w:rsidRDefault="00E90FFF" w:rsidP="00E90FFF">
            <w:pPr>
              <w:spacing w:after="7" w:line="259" w:lineRule="auto"/>
              <w:ind w:left="85" w:right="85"/>
              <w:rPr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13548A"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22.01.2026</w:t>
            </w:r>
          </w:p>
          <w:p w:rsidR="0013548A" w:rsidRDefault="0013548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9</w:t>
            </w:r>
          </w:p>
        </w:tc>
        <w:tc>
          <w:tcPr>
            <w:tcW w:w="9887" w:type="dxa"/>
          </w:tcPr>
          <w:p w:rsidR="0013548A" w:rsidRDefault="009F5C1F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Про ліжкову мережу установ соціального захисту населення Запорізької обласної ради</w:t>
            </w:r>
          </w:p>
        </w:tc>
      </w:tr>
      <w:tr w:rsidR="0013548A"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23.01.2026 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10</w:t>
            </w:r>
          </w:p>
          <w:p w:rsidR="0013548A" w:rsidRDefault="0013548A">
            <w:pPr>
              <w:spacing w:after="7" w:line="259" w:lineRule="auto"/>
              <w:ind w:left="85" w:right="85"/>
              <w:rPr>
                <w:sz w:val="22"/>
                <w:szCs w:val="22"/>
              </w:rPr>
            </w:pPr>
          </w:p>
          <w:p w:rsidR="0013548A" w:rsidRDefault="0013548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  <w:tc>
          <w:tcPr>
            <w:tcW w:w="9887" w:type="dxa"/>
          </w:tcPr>
          <w:p w:rsidR="00B415E8" w:rsidRDefault="009F5C1F" w:rsidP="00050E3D">
            <w:pPr>
              <w:spacing w:after="7"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Про тимчасове переміщення (евакуацію) отримувачів соціальної послуги стаціонарного догляду з комунальної установи “</w:t>
            </w:r>
            <w:proofErr w:type="spellStart"/>
            <w:r>
              <w:rPr>
                <w:sz w:val="22"/>
                <w:szCs w:val="22"/>
                <w:highlight w:val="white"/>
              </w:rPr>
              <w:t>Любомирівський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психоневрологічний інтернат” Запорізької обласної ради до закладу дошкільної освіти (ясла-садок) № 291 “Витязь” Запорізької міської ради</w:t>
            </w:r>
          </w:p>
        </w:tc>
      </w:tr>
      <w:tr w:rsidR="0013548A" w:rsidTr="00B415E8">
        <w:trPr>
          <w:trHeight w:val="603"/>
        </w:trPr>
        <w:tc>
          <w:tcPr>
            <w:tcW w:w="1271" w:type="dxa"/>
          </w:tcPr>
          <w:p w:rsidR="0013548A" w:rsidRDefault="009F5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:rsidR="0013548A" w:rsidRDefault="009F5C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23.01.2026 </w:t>
            </w:r>
          </w:p>
        </w:tc>
        <w:tc>
          <w:tcPr>
            <w:tcW w:w="1701" w:type="dxa"/>
          </w:tcPr>
          <w:p w:rsidR="0013548A" w:rsidRDefault="009F5C1F" w:rsidP="00B415E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11</w:t>
            </w:r>
          </w:p>
        </w:tc>
        <w:tc>
          <w:tcPr>
            <w:tcW w:w="9887" w:type="dxa"/>
          </w:tcPr>
          <w:p w:rsidR="0013548A" w:rsidRDefault="009F5C1F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встановлення лімітів споживання енергоносіїв у натуральних показниках на 2026 рік</w:t>
            </w:r>
          </w:p>
        </w:tc>
      </w:tr>
      <w:tr w:rsidR="00B415E8">
        <w:trPr>
          <w:trHeight w:val="532"/>
        </w:trPr>
        <w:tc>
          <w:tcPr>
            <w:tcW w:w="1271" w:type="dxa"/>
          </w:tcPr>
          <w:p w:rsidR="00B415E8" w:rsidRDefault="00B415E8" w:rsidP="00B4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:rsidR="00B415E8" w:rsidRDefault="00B415E8" w:rsidP="00B415E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bookmarkStart w:id="1" w:name="_heading=h.6o9o5b212her" w:colFirst="0" w:colLast="0"/>
            <w:bookmarkEnd w:id="1"/>
            <w:r>
              <w:rPr>
                <w:color w:val="000000"/>
                <w:sz w:val="22"/>
                <w:szCs w:val="22"/>
              </w:rPr>
              <w:t>№ 12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  <w:p w:rsidR="00B415E8" w:rsidRDefault="00B415E8" w:rsidP="00B415E8"/>
        </w:tc>
      </w:tr>
      <w:tr w:rsidR="00B415E8">
        <w:tc>
          <w:tcPr>
            <w:tcW w:w="1271" w:type="dxa"/>
          </w:tcPr>
          <w:p w:rsidR="00B415E8" w:rsidRDefault="00B415E8" w:rsidP="00B4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  <w:p w:rsidR="00B415E8" w:rsidRDefault="00B415E8" w:rsidP="00B415E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B415E8" w:rsidRDefault="00B415E8" w:rsidP="00B415E8">
            <w:pPr>
              <w:pStyle w:val="1"/>
              <w:spacing w:before="0" w:after="0"/>
              <w:jc w:val="center"/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№ 13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  <w:p w:rsidR="00B415E8" w:rsidRDefault="00B415E8" w:rsidP="00B415E8"/>
        </w:tc>
      </w:tr>
      <w:tr w:rsidR="00B415E8">
        <w:tc>
          <w:tcPr>
            <w:tcW w:w="1271" w:type="dxa"/>
          </w:tcPr>
          <w:p w:rsidR="00B415E8" w:rsidRDefault="00B415E8" w:rsidP="00B4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  <w:p w:rsidR="00B415E8" w:rsidRDefault="00B415E8" w:rsidP="00B415E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B415E8" w:rsidRDefault="00B415E8" w:rsidP="00B415E8">
            <w:pPr>
              <w:pStyle w:val="1"/>
              <w:spacing w:before="0" w:after="0"/>
              <w:jc w:val="center"/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№ 14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</w:tc>
      </w:tr>
      <w:tr w:rsidR="00B415E8">
        <w:tc>
          <w:tcPr>
            <w:tcW w:w="1271" w:type="dxa"/>
          </w:tcPr>
          <w:p w:rsidR="00B415E8" w:rsidRDefault="00B415E8" w:rsidP="00B4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  <w:p w:rsidR="00B415E8" w:rsidRDefault="00B415E8" w:rsidP="00B415E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15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  <w:p w:rsidR="00B415E8" w:rsidRDefault="00B415E8" w:rsidP="00B415E8"/>
        </w:tc>
      </w:tr>
      <w:tr w:rsidR="00B415E8">
        <w:tc>
          <w:tcPr>
            <w:tcW w:w="1271" w:type="dxa"/>
          </w:tcPr>
          <w:p w:rsidR="00B415E8" w:rsidRDefault="00B415E8" w:rsidP="00B4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  <w:p w:rsidR="00B415E8" w:rsidRDefault="00B415E8" w:rsidP="00B415E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16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</w:tc>
      </w:tr>
      <w:tr w:rsidR="00B415E8">
        <w:tc>
          <w:tcPr>
            <w:tcW w:w="1271" w:type="dxa"/>
          </w:tcPr>
          <w:p w:rsidR="00B415E8" w:rsidRDefault="00B415E8" w:rsidP="00B415E8">
            <w:pPr>
              <w:jc w:val="center"/>
            </w:pPr>
            <w:r>
              <w:t>17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  <w:p w:rsidR="00B415E8" w:rsidRDefault="00B415E8" w:rsidP="00B415E8">
            <w:pPr>
              <w:spacing w:line="259" w:lineRule="auto"/>
              <w:jc w:val="center"/>
            </w:pP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17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  <w:p w:rsidR="00B415E8" w:rsidRDefault="00B415E8" w:rsidP="00B415E8"/>
        </w:tc>
      </w:tr>
      <w:tr w:rsidR="00B415E8">
        <w:tc>
          <w:tcPr>
            <w:tcW w:w="1271" w:type="dxa"/>
          </w:tcPr>
          <w:p w:rsidR="00B415E8" w:rsidRDefault="00B415E8" w:rsidP="00B415E8">
            <w:pPr>
              <w:jc w:val="center"/>
            </w:pPr>
            <w:r>
              <w:t>18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  <w:p w:rsidR="00B415E8" w:rsidRDefault="00B415E8" w:rsidP="00B415E8">
            <w:pPr>
              <w:jc w:val="center"/>
            </w:pP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18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  <w:p w:rsidR="00B415E8" w:rsidRDefault="00B415E8" w:rsidP="00B415E8"/>
        </w:tc>
      </w:tr>
      <w:tr w:rsidR="00B415E8">
        <w:tc>
          <w:tcPr>
            <w:tcW w:w="1271" w:type="dxa"/>
          </w:tcPr>
          <w:p w:rsidR="00B415E8" w:rsidRDefault="00B415E8" w:rsidP="00B415E8">
            <w:pPr>
              <w:jc w:val="center"/>
            </w:pPr>
            <w:r>
              <w:t>19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  <w:p w:rsidR="00B415E8" w:rsidRDefault="00B415E8" w:rsidP="00B415E8">
            <w:pPr>
              <w:jc w:val="center"/>
            </w:pP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19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  <w:p w:rsidR="00B415E8" w:rsidRDefault="00B415E8" w:rsidP="00B415E8"/>
        </w:tc>
      </w:tr>
      <w:tr w:rsidR="00B415E8">
        <w:tc>
          <w:tcPr>
            <w:tcW w:w="1271" w:type="dxa"/>
          </w:tcPr>
          <w:p w:rsidR="00B415E8" w:rsidRDefault="00B415E8" w:rsidP="00B415E8">
            <w:pPr>
              <w:jc w:val="center"/>
            </w:pPr>
            <w:bookmarkStart w:id="2" w:name="_heading=h.fe9ub6kgcttt" w:colFirst="0" w:colLast="0"/>
            <w:bookmarkEnd w:id="2"/>
            <w:r>
              <w:t>20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  <w:p w:rsidR="00B415E8" w:rsidRDefault="00B415E8" w:rsidP="00B415E8">
            <w:pPr>
              <w:jc w:val="center"/>
            </w:pP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20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  <w:p w:rsidR="00B415E8" w:rsidRDefault="00B415E8" w:rsidP="00B415E8"/>
        </w:tc>
      </w:tr>
      <w:tr w:rsidR="00B415E8">
        <w:tc>
          <w:tcPr>
            <w:tcW w:w="1271" w:type="dxa"/>
          </w:tcPr>
          <w:p w:rsidR="00B415E8" w:rsidRPr="00B415E8" w:rsidRDefault="00B415E8" w:rsidP="00B415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21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21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 бюджету на 2026 рік</w:t>
            </w:r>
          </w:p>
          <w:p w:rsidR="00B415E8" w:rsidRDefault="00B415E8" w:rsidP="00B415E8"/>
        </w:tc>
      </w:tr>
      <w:tr w:rsidR="00B415E8">
        <w:tc>
          <w:tcPr>
            <w:tcW w:w="1271" w:type="dxa"/>
          </w:tcPr>
          <w:p w:rsidR="00B415E8" w:rsidRPr="00B415E8" w:rsidRDefault="00B415E8" w:rsidP="00B415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22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22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  <w:p w:rsidR="00B415E8" w:rsidRDefault="00B415E8" w:rsidP="00B415E8"/>
        </w:tc>
      </w:tr>
      <w:tr w:rsidR="00B415E8">
        <w:tc>
          <w:tcPr>
            <w:tcW w:w="1271" w:type="dxa"/>
          </w:tcPr>
          <w:p w:rsidR="00B415E8" w:rsidRPr="00B415E8" w:rsidRDefault="00B415E8" w:rsidP="00B415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B415E8" w:rsidRDefault="00B415E8" w:rsidP="00B415E8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23</w:t>
            </w:r>
          </w:p>
        </w:tc>
        <w:tc>
          <w:tcPr>
            <w:tcW w:w="9887" w:type="dxa"/>
          </w:tcPr>
          <w:p w:rsidR="00B415E8" w:rsidRDefault="00B415E8" w:rsidP="00B415E8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  <w:p w:rsidR="00B415E8" w:rsidRDefault="00B415E8" w:rsidP="00B415E8"/>
        </w:tc>
      </w:tr>
      <w:tr w:rsidR="00A20A19" w:rsidTr="00A20A19">
        <w:trPr>
          <w:trHeight w:val="96"/>
        </w:trPr>
        <w:tc>
          <w:tcPr>
            <w:tcW w:w="1271" w:type="dxa"/>
          </w:tcPr>
          <w:p w:rsidR="00A20A19" w:rsidRDefault="00A20A19" w:rsidP="00A20A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</w:tc>
        <w:tc>
          <w:tcPr>
            <w:tcW w:w="1701" w:type="dxa"/>
          </w:tcPr>
          <w:p w:rsidR="00A20A19" w:rsidRDefault="00A20A19" w:rsidP="00A20A19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29.01.2026</w:t>
            </w:r>
          </w:p>
          <w:p w:rsidR="00A20A19" w:rsidRDefault="00A20A19" w:rsidP="00A20A19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A20A19" w:rsidRDefault="00A20A19" w:rsidP="00A20A19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24</w:t>
            </w:r>
          </w:p>
        </w:tc>
        <w:tc>
          <w:tcPr>
            <w:tcW w:w="9887" w:type="dxa"/>
          </w:tcPr>
          <w:p w:rsidR="00A20A19" w:rsidRDefault="00A20A19" w:rsidP="00A20A19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2026 рік</w:t>
            </w:r>
          </w:p>
          <w:p w:rsidR="00A20A19" w:rsidRDefault="00A20A19" w:rsidP="00A20A19"/>
        </w:tc>
      </w:tr>
    </w:tbl>
    <w:p w:rsidR="0013548A" w:rsidRDefault="0013548A" w:rsidP="00E90FFF"/>
    <w:sectPr w:rsidR="0013548A">
      <w:headerReference w:type="default" r:id="rId7"/>
      <w:headerReference w:type="first" r:id="rId8"/>
      <w:pgSz w:w="16838" w:h="11906" w:orient="landscape"/>
      <w:pgMar w:top="1701" w:right="1134" w:bottom="567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7EF" w:rsidRDefault="007917EF">
      <w:r>
        <w:separator/>
      </w:r>
    </w:p>
  </w:endnote>
  <w:endnote w:type="continuationSeparator" w:id="0">
    <w:p w:rsidR="007917EF" w:rsidRDefault="00791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525C07D-5414-4E13-A849-E4C0181EF43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514EB78-9FD2-4903-855F-184A9FF4337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666BF2E-695E-454B-93E9-546E1C426B1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7EF" w:rsidRDefault="007917EF">
      <w:r>
        <w:separator/>
      </w:r>
    </w:p>
  </w:footnote>
  <w:footnote w:type="continuationSeparator" w:id="0">
    <w:p w:rsidR="007917EF" w:rsidRDefault="00791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  <w:r>
      <w:t xml:space="preserve">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0FFF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                      продовження додатка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t>Додаток</w:t>
    </w:r>
  </w:p>
  <w:p w:rsidR="0013548A" w:rsidRDefault="001354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48A"/>
    <w:rsid w:val="00050E3D"/>
    <w:rsid w:val="0013548A"/>
    <w:rsid w:val="001A64BE"/>
    <w:rsid w:val="004B3C6C"/>
    <w:rsid w:val="006644C1"/>
    <w:rsid w:val="007917EF"/>
    <w:rsid w:val="009F5C1F"/>
    <w:rsid w:val="00A20A19"/>
    <w:rsid w:val="00B415E8"/>
    <w:rsid w:val="00E9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CD525"/>
  <w15:docId w15:val="{64665256-A61D-4952-B3D6-1C95E4CB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uiPriority w:val="99"/>
    <w:unhideWhenUsed/>
    <w:rsid w:val="006722FE"/>
    <w:pPr>
      <w:spacing w:before="100" w:beforeAutospacing="1" w:after="100" w:afterAutospacing="1"/>
    </w:pPr>
    <w:rPr>
      <w:lang w:val="uk-UA"/>
    </w:r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15E8"/>
    <w:rPr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/9mHLmL/dhO92H4JhA25j9oPig==">CgMxLjAyDmguNm85bzViMjEyaGVyMg5oLmZlOXViNmtnY3R0dDgAciExVFNTd3ZvUm5FUDdXRnJ4TmUtb25uM1lJd0JVaG50UTc=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2163</Words>
  <Characters>1233</Characters>
  <Application>Microsoft Office Word</Application>
  <DocSecurity>0</DocSecurity>
  <Lines>10</Lines>
  <Paragraphs>6</Paragraphs>
  <ScaleCrop>false</ScaleCrop>
  <Company>SPecialiST RePack</Company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Ludmila Manzar</cp:lastModifiedBy>
  <cp:revision>6</cp:revision>
  <dcterms:created xsi:type="dcterms:W3CDTF">2025-11-03T07:39:00Z</dcterms:created>
  <dcterms:modified xsi:type="dcterms:W3CDTF">2026-02-04T07:38:00Z</dcterms:modified>
</cp:coreProperties>
</file>