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5C61" w14:textId="77777777" w:rsidR="004F6EE5" w:rsidRPr="004F6EE5" w:rsidRDefault="004F6EE5" w:rsidP="004F6EE5">
      <w:pPr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До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уваги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громадських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об’єднань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осіб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інвалідністю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!</w:t>
      </w:r>
    </w:p>
    <w:p w14:paraId="7E6A9946" w14:textId="77777777" w:rsidR="004F6EE5" w:rsidRPr="004F6EE5" w:rsidRDefault="004F6EE5" w:rsidP="004F6E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З метою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виконання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підпункту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1 пункту 5 Порядку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використання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коштів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,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передбачених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у державному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бюджеті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на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фінансову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підтримку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громадських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об’єднань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осіб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з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інвалідністю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,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затвердженого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постановою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Кабінету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Міністрів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України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від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3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березня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2020 р. № 166 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запрошуємо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громадські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об’єднання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осіб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з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інвалідністю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долучитися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до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розроблення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пріоритетних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завдань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, на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реалізацію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яких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будуть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спрямовуватися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кошти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громадським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об’єднанням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осіб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з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інвалідністю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за бюджетною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програмою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2507020 „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Фінансова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підтримка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громадських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об’єднань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осіб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з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інвалідністю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” у 2022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році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та подати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Мінсоцполітики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до 23 червня ц. р.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пропозиції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на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електронну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адресу </w:t>
      </w:r>
      <w:hyperlink r:id="rId4" w:history="1">
        <w:r w:rsidRPr="004F6EE5">
          <w:rPr>
            <w:rFonts w:ascii="Times New Roman" w:eastAsia="Times New Roman" w:hAnsi="Times New Roman" w:cs="Times New Roman"/>
            <w:color w:val="0074BD"/>
            <w:sz w:val="24"/>
            <w:szCs w:val="24"/>
            <w:u w:val="single"/>
            <w:bdr w:val="none" w:sz="0" w:space="0" w:color="auto" w:frame="1"/>
            <w:lang w:val="ru-UA" w:eastAsia="ru-UA"/>
          </w:rPr>
          <w:t>svruda@mlsp.gov.ua</w:t>
        </w:r>
      </w:hyperlink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 за формою: </w:t>
      </w:r>
    </w:p>
    <w:tbl>
      <w:tblPr>
        <w:tblpPr w:leftFromText="45" w:rightFromText="45" w:bottomFromText="150" w:vertAnchor="text"/>
        <w:tblW w:w="1162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5813"/>
      </w:tblGrid>
      <w:tr w:rsidR="004F6EE5" w:rsidRPr="004F6EE5" w14:paraId="1D7DF568" w14:textId="77777777" w:rsidTr="004F6EE5">
        <w:tc>
          <w:tcPr>
            <w:tcW w:w="32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8720CB" w14:textId="77777777" w:rsidR="004F6EE5" w:rsidRPr="004F6EE5" w:rsidRDefault="004F6EE5" w:rsidP="004F6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UA" w:eastAsia="ru-UA"/>
              </w:rPr>
            </w:pPr>
            <w:proofErr w:type="spellStart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>Назва</w:t>
            </w:r>
            <w:proofErr w:type="spellEnd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 xml:space="preserve"> </w:t>
            </w:r>
            <w:proofErr w:type="spellStart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>пріоритетного</w:t>
            </w:r>
            <w:proofErr w:type="spellEnd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 xml:space="preserve"> </w:t>
            </w:r>
            <w:proofErr w:type="spellStart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>завдання</w:t>
            </w:r>
            <w:proofErr w:type="spellEnd"/>
          </w:p>
        </w:tc>
        <w:tc>
          <w:tcPr>
            <w:tcW w:w="32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01EA16" w14:textId="77777777" w:rsidR="004F6EE5" w:rsidRPr="004F6EE5" w:rsidRDefault="004F6EE5" w:rsidP="004F6E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UA" w:eastAsia="ru-UA"/>
              </w:rPr>
            </w:pPr>
            <w:proofErr w:type="spellStart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>Законодавча</w:t>
            </w:r>
            <w:proofErr w:type="spellEnd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 xml:space="preserve"> </w:t>
            </w:r>
            <w:proofErr w:type="spellStart"/>
            <w:r w:rsidRPr="004F6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UA" w:eastAsia="ru-UA"/>
              </w:rPr>
              <w:t>підстава</w:t>
            </w:r>
            <w:proofErr w:type="spellEnd"/>
          </w:p>
        </w:tc>
      </w:tr>
      <w:tr w:rsidR="004F6EE5" w:rsidRPr="004F6EE5" w14:paraId="1DB2924D" w14:textId="77777777" w:rsidTr="004F6EE5">
        <w:tc>
          <w:tcPr>
            <w:tcW w:w="32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3C5F17" w14:textId="77777777" w:rsidR="004F6EE5" w:rsidRPr="004F6EE5" w:rsidRDefault="004F6EE5" w:rsidP="004F6EE5">
            <w:pPr>
              <w:spacing w:before="240"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UA" w:eastAsia="ru-UA"/>
              </w:rPr>
            </w:pPr>
          </w:p>
        </w:tc>
        <w:tc>
          <w:tcPr>
            <w:tcW w:w="32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18B3B3" w14:textId="77777777" w:rsidR="004F6EE5" w:rsidRPr="004F6EE5" w:rsidRDefault="004F6EE5" w:rsidP="004F6EE5">
            <w:pPr>
              <w:spacing w:before="240"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u-UA" w:eastAsia="ru-UA"/>
              </w:rPr>
            </w:pPr>
          </w:p>
        </w:tc>
      </w:tr>
    </w:tbl>
    <w:p w14:paraId="03D26B72" w14:textId="6FF297C8" w:rsidR="004F6EE5" w:rsidRPr="004F6EE5" w:rsidRDefault="004F6EE5" w:rsidP="004F6E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3A70B3BB" w14:textId="77777777" w:rsidR="004F6EE5" w:rsidRPr="004F6EE5" w:rsidRDefault="004F6EE5" w:rsidP="004F6E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 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Пріоритетні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завдання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повинні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бути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спрямовані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на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реалізацію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положень</w:t>
      </w:r>
      <w:proofErr w:type="spellEnd"/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fldChar w:fldCharType="begin"/>
      </w:r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instrText xml:space="preserve"> HYPERLINK "https://zakon.rada.gov.ua/laws/show/995_g71" \t "_blank" </w:instrText>
      </w:r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fldChar w:fldCharType="separate"/>
      </w:r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> </w:t>
      </w:r>
      <w:proofErr w:type="spellStart"/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>Конвенції</w:t>
      </w:r>
      <w:proofErr w:type="spellEnd"/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ООН про права </w:t>
      </w:r>
      <w:proofErr w:type="spellStart"/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>осіб</w:t>
      </w:r>
      <w:proofErr w:type="spellEnd"/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 xml:space="preserve"> з </w:t>
      </w:r>
      <w:proofErr w:type="spellStart"/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>інвалідністю</w:t>
      </w:r>
      <w:proofErr w:type="spellEnd"/>
      <w:r w:rsidRPr="004F6EE5">
        <w:rPr>
          <w:rFonts w:ascii="Times New Roman" w:eastAsia="Times New Roman" w:hAnsi="Times New Roman" w:cs="Times New Roman"/>
          <w:color w:val="0074BD"/>
          <w:sz w:val="24"/>
          <w:szCs w:val="24"/>
          <w:u w:val="single"/>
          <w:bdr w:val="none" w:sz="0" w:space="0" w:color="auto" w:frame="1"/>
          <w:lang w:val="ru-UA" w:eastAsia="ru-UA"/>
        </w:rPr>
        <w:t> </w:t>
      </w:r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fldChar w:fldCharType="end"/>
      </w:r>
      <w:r w:rsidRPr="004F6E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UA" w:eastAsia="ru-UA"/>
        </w:rPr>
        <w:t>.</w:t>
      </w:r>
    </w:p>
    <w:p w14:paraId="26B63061" w14:textId="77777777" w:rsidR="00906B2F" w:rsidRPr="004F6EE5" w:rsidRDefault="00906B2F">
      <w:pPr>
        <w:rPr>
          <w:lang w:val="ru-UA"/>
        </w:rPr>
      </w:pPr>
    </w:p>
    <w:sectPr w:rsidR="00906B2F" w:rsidRPr="004F6E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E5"/>
    <w:rsid w:val="004F6EE5"/>
    <w:rsid w:val="006A3AE5"/>
    <w:rsid w:val="0090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5A55"/>
  <w15:chartTrackingRefBased/>
  <w15:docId w15:val="{A5DCDBB6-4E49-49CC-9D70-AA6730E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Hyperlink"/>
    <w:basedOn w:val="a0"/>
    <w:uiPriority w:val="99"/>
    <w:semiHidden/>
    <w:unhideWhenUsed/>
    <w:rsid w:val="004F6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ruda@mls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2021-06-16T06:55:00Z</dcterms:created>
  <dcterms:modified xsi:type="dcterms:W3CDTF">2021-06-16T06:55:00Z</dcterms:modified>
</cp:coreProperties>
</file>